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FA44B3" w:rsidRDefault="00D47ED6" w14:paraId="368841BD" wp14:textId="77777777">
      <w:pPr>
        <w:ind w:left="3956"/>
        <w:rPr>
          <w:rFonts w:ascii="Times New Roman"/>
          <w:sz w:val="20"/>
        </w:rPr>
      </w:pPr>
      <w:r>
        <w:rPr>
          <w:rFonts w:ascii="Times New Roman"/>
          <w:noProof/>
          <w:sz w:val="20"/>
          <w:lang w:val="es-CO" w:eastAsia="es-CO"/>
        </w:rPr>
        <w:drawing>
          <wp:inline xmlns:wp14="http://schemas.microsoft.com/office/word/2010/wordprocessingDrawing" distT="0" distB="0" distL="0" distR="0" wp14:anchorId="1D1B68F4" wp14:editId="7777777">
            <wp:extent cx="758334" cy="9890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8334" cy="989076"/>
                    </a:xfrm>
                    <a:prstGeom prst="rect">
                      <a:avLst/>
                    </a:prstGeom>
                  </pic:spPr>
                </pic:pic>
              </a:graphicData>
            </a:graphic>
          </wp:inline>
        </w:drawing>
      </w:r>
      <w:r>
        <w:rPr>
          <w:rFonts w:ascii="Times New Roman"/>
          <w:spacing w:val="84"/>
          <w:sz w:val="20"/>
        </w:rPr>
        <w:t xml:space="preserve"> </w:t>
      </w:r>
      <w:r w:rsidR="00A67FF4">
        <w:rPr>
          <w:rFonts w:ascii="Times New Roman"/>
          <w:noProof/>
          <w:spacing w:val="84"/>
          <w:position w:val="16"/>
          <w:sz w:val="20"/>
          <w:lang w:val="es-CO" w:eastAsia="es-CO"/>
        </w:rPr>
        <mc:AlternateContent>
          <mc:Choice Requires="wps">
            <w:drawing>
              <wp:inline xmlns:wp14="http://schemas.microsoft.com/office/word/2010/wordprocessingDrawing" distT="0" distB="0" distL="0" distR="0" wp14:anchorId="00C6848E" wp14:editId="7777777">
                <wp:extent cx="2338070" cy="588645"/>
                <wp:effectExtent l="5715" t="7620" r="8890" b="13335"/>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588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00FA44B3" w:rsidRDefault="00D47ED6" w14:paraId="4E6A2E3C" wp14:textId="77777777">
                            <w:pPr>
                              <w:spacing w:before="5" w:line="192" w:lineRule="auto"/>
                              <w:ind w:left="100" w:right="843"/>
                              <w:rPr>
                                <w:rFonts w:ascii="TeX Gyre Bonum" w:hAnsi="TeX Gyre Bonum"/>
                                <w:b/>
                                <w:sz w:val="13"/>
                              </w:rPr>
                            </w:pPr>
                            <w:r>
                              <w:rPr>
                                <w:rFonts w:ascii="TeX Gyre Bonum" w:hAnsi="TeX Gyre Bonum"/>
                                <w:b/>
                                <w:sz w:val="13"/>
                              </w:rPr>
                              <w:t>IUS E-2020-241901 PGN Proceso:20191510624212 JEP Resolución: SAI-AOI-RS-LGR-0224-2020</w:t>
                            </w:r>
                          </w:p>
                          <w:p xmlns:wp14="http://schemas.microsoft.com/office/word/2010/wordml" w:rsidR="00FA44B3" w:rsidRDefault="00D47ED6" w14:paraId="4EF0EF7C" wp14:textId="77777777">
                            <w:pPr>
                              <w:spacing w:line="194" w:lineRule="auto"/>
                              <w:ind w:left="100"/>
                              <w:rPr>
                                <w:rFonts w:ascii="TeX Gyre Bonum"/>
                                <w:b/>
                                <w:sz w:val="13"/>
                              </w:rPr>
                            </w:pPr>
                            <w:r>
                              <w:rPr>
                                <w:rFonts w:ascii="TeX Gyre Bonum"/>
                                <w:b/>
                                <w:sz w:val="13"/>
                              </w:rPr>
                              <w:t>Concepto Procesal ante la JEP Sr. Alveiro Guetio Chilo.</w:t>
                            </w:r>
                          </w:p>
                          <w:p xmlns:wp14="http://schemas.microsoft.com/office/word/2010/wordml" w:rsidR="00FA44B3" w:rsidRDefault="00D47ED6" w14:paraId="01D7BDD4" wp14:textId="77777777">
                            <w:pPr>
                              <w:spacing w:line="150" w:lineRule="exact"/>
                              <w:ind w:left="100"/>
                              <w:rPr>
                                <w:rFonts w:ascii="TeX Gyre Bonum"/>
                                <w:b/>
                                <w:sz w:val="13"/>
                              </w:rPr>
                            </w:pPr>
                            <w:r>
                              <w:rPr>
                                <w:rFonts w:ascii="TeX Gyre Bonum"/>
                                <w:b/>
                                <w:sz w:val="13"/>
                              </w:rPr>
                              <w:t>1D-PGN-JEP JCCF 15 ELN</w:t>
                            </w:r>
                          </w:p>
                        </w:txbxContent>
                      </wps:txbx>
                      <wps:bodyPr rot="0" vert="horz" wrap="square" lIns="0" tIns="0" rIns="0" bIns="0" anchor="t" anchorCtr="0" upright="1">
                        <a:noAutofit/>
                      </wps:bodyPr>
                    </wps:wsp>
                  </a:graphicData>
                </a:graphic>
              </wp:inline>
            </w:drawing>
          </mc:Choice>
          <mc:Fallback>
            <w:pict w14:anchorId="370C08B7">
              <v:shapetype id="_x0000_t202" coordsize="21600,21600" o:spt="202" path="m,l,21600r21600,l21600,xe">
                <v:stroke joinstyle="miter"/>
                <v:path gradientshapeok="t" o:connecttype="rect"/>
              </v:shapetype>
              <v:shape id="Text Box 6" style="width:184.1pt;height:46.3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">
                <v:textbox inset="0,0,0,0">
                  <w:txbxContent>
                    <w:p w:rsidR="00FA44B3" w:rsidRDefault="00D47ED6" w14:paraId="7CCA2C9A" wp14:textId="77777777">
                      <w:pPr>
                        <w:spacing w:before="5" w:line="192" w:lineRule="auto"/>
                        <w:ind w:left="100" w:right="843"/>
                        <w:rPr>
                          <w:rFonts w:ascii="TeX Gyre Bonum" w:hAnsi="TeX Gyre Bonum"/>
                          <w:b/>
                          <w:sz w:val="13"/>
                        </w:rPr>
                      </w:pPr>
                      <w:r>
                        <w:rPr>
                          <w:rFonts w:ascii="TeX Gyre Bonum" w:hAnsi="TeX Gyre Bonum"/>
                          <w:b/>
                          <w:sz w:val="13"/>
                        </w:rPr>
                        <w:t>IUS E-2020-241901 PGN Proceso:20191510624212 JEP Resolución: SAI-AOI-RS-LGR-0224-2020</w:t>
                      </w:r>
                    </w:p>
                    <w:p w:rsidR="00FA44B3" w:rsidRDefault="00D47ED6" w14:paraId="40313690" wp14:textId="77777777">
                      <w:pPr>
                        <w:spacing w:line="194" w:lineRule="auto"/>
                        <w:ind w:left="100"/>
                        <w:rPr>
                          <w:rFonts w:ascii="TeX Gyre Bonum"/>
                          <w:b/>
                          <w:sz w:val="13"/>
                        </w:rPr>
                      </w:pPr>
                      <w:r>
                        <w:rPr>
                          <w:rFonts w:ascii="TeX Gyre Bonum"/>
                          <w:b/>
                          <w:sz w:val="13"/>
                        </w:rPr>
                        <w:t>Concepto Procesal ante la JEP Sr. Alveiro Guetio Chilo.</w:t>
                      </w:r>
                    </w:p>
                    <w:p w:rsidR="00FA44B3" w:rsidRDefault="00D47ED6" w14:paraId="65588889" wp14:textId="77777777">
                      <w:pPr>
                        <w:spacing w:line="150" w:lineRule="exact"/>
                        <w:ind w:left="100"/>
                        <w:rPr>
                          <w:rFonts w:ascii="TeX Gyre Bonum"/>
                          <w:b/>
                          <w:sz w:val="13"/>
                        </w:rPr>
                      </w:pPr>
                      <w:r>
                        <w:rPr>
                          <w:rFonts w:ascii="TeX Gyre Bonum"/>
                          <w:b/>
                          <w:sz w:val="13"/>
                        </w:rPr>
                        <w:t>1D-PGN-JEP JCCF 15 ELN</w:t>
                      </w:r>
                    </w:p>
                  </w:txbxContent>
                </v:textbox>
                <w10:anchorlock/>
              </v:shape>
            </w:pict>
          </mc:Fallback>
        </mc:AlternateContent>
      </w:r>
    </w:p>
    <w:p xmlns:wp14="http://schemas.microsoft.com/office/word/2010/wordml" w:rsidR="00FA44B3" w:rsidRDefault="00D47ED6" w14:paraId="5E6D2598" wp14:textId="77777777">
      <w:pPr>
        <w:pStyle w:val="Textoindependiente"/>
        <w:spacing w:before="60"/>
        <w:ind w:left="119"/>
      </w:pPr>
      <w:r>
        <w:rPr>
          <w:w w:val="110"/>
        </w:rPr>
        <w:t>Bogotá D.C., 20 de mayo de 2021</w:t>
      </w:r>
    </w:p>
    <w:p xmlns:wp14="http://schemas.microsoft.com/office/word/2010/wordml" w:rsidR="00FA44B3" w:rsidRDefault="00FA44B3" w14:paraId="672A6659" wp14:textId="77777777">
      <w:pPr>
        <w:pStyle w:val="Textoindependiente"/>
        <w:rPr>
          <w:sz w:val="28"/>
        </w:rPr>
      </w:pPr>
    </w:p>
    <w:p xmlns:wp14="http://schemas.microsoft.com/office/word/2010/wordml" w:rsidR="00FA44B3" w:rsidRDefault="00FA44B3" w14:paraId="0A37501D" wp14:textId="77777777">
      <w:pPr>
        <w:pStyle w:val="Textoindependiente"/>
        <w:rPr>
          <w:sz w:val="28"/>
        </w:rPr>
      </w:pPr>
    </w:p>
    <w:p xmlns:wp14="http://schemas.microsoft.com/office/word/2010/wordml" w:rsidR="00FA44B3" w:rsidRDefault="00FA44B3" w14:paraId="5DAB6C7B" wp14:textId="77777777">
      <w:pPr>
        <w:pStyle w:val="Textoindependiente"/>
        <w:rPr>
          <w:sz w:val="28"/>
        </w:rPr>
      </w:pPr>
    </w:p>
    <w:p xmlns:wp14="http://schemas.microsoft.com/office/word/2010/wordml" w:rsidR="00FA44B3" w:rsidRDefault="00FA44B3" w14:paraId="02EB378F" wp14:textId="77777777">
      <w:pPr>
        <w:pStyle w:val="Textoindependiente"/>
        <w:spacing w:before="5"/>
        <w:rPr>
          <w:sz w:val="28"/>
        </w:rPr>
      </w:pPr>
    </w:p>
    <w:p xmlns:wp14="http://schemas.microsoft.com/office/word/2010/wordml" w:rsidR="00FA44B3" w:rsidRDefault="00D47ED6" w14:paraId="005542F1" wp14:textId="77777777">
      <w:pPr>
        <w:pStyle w:val="Textoindependiente"/>
        <w:spacing w:line="247" w:lineRule="exact"/>
        <w:ind w:left="119"/>
      </w:pPr>
      <w:r>
        <w:rPr>
          <w:w w:val="110"/>
        </w:rPr>
        <w:t>Honorable Magistrada</w:t>
      </w:r>
    </w:p>
    <w:p xmlns:wp14="http://schemas.microsoft.com/office/word/2010/wordml" w:rsidR="00FA44B3" w:rsidRDefault="00D47ED6" w14:paraId="3BA86ED8" wp14:textId="77777777">
      <w:pPr>
        <w:pStyle w:val="Ttulo1"/>
        <w:spacing w:line="291" w:lineRule="exact"/>
      </w:pPr>
      <w:r>
        <w:t>LILY ANDREA RUEDA GUZMAN</w:t>
      </w:r>
    </w:p>
    <w:p xmlns:wp14="http://schemas.microsoft.com/office/word/2010/wordml" w:rsidR="00FA44B3" w:rsidRDefault="00D47ED6" w14:paraId="2B938A0C" wp14:textId="77777777">
      <w:pPr>
        <w:spacing w:line="283" w:lineRule="exact"/>
        <w:ind w:left="119"/>
        <w:rPr>
          <w:rFonts w:ascii="TeX Gyre Bonum"/>
          <w:b/>
          <w:sz w:val="24"/>
        </w:rPr>
      </w:pPr>
      <w:r>
        <w:rPr>
          <w:rFonts w:ascii="TeX Gyre Bonum"/>
          <w:b/>
          <w:sz w:val="24"/>
        </w:rPr>
        <w:t>Magistrado</w:t>
      </w:r>
    </w:p>
    <w:p xmlns:wp14="http://schemas.microsoft.com/office/word/2010/wordml" w:rsidR="00FA44B3" w:rsidRDefault="00D47ED6" w14:paraId="1BB4FA44" wp14:textId="77777777">
      <w:pPr>
        <w:spacing w:line="309" w:lineRule="exact"/>
        <w:ind w:left="119"/>
        <w:rPr>
          <w:rFonts w:ascii="TeX Gyre Bonum" w:hAnsi="TeX Gyre Bonum"/>
          <w:b/>
          <w:sz w:val="24"/>
        </w:rPr>
      </w:pPr>
      <w:r>
        <w:rPr>
          <w:rFonts w:ascii="TeX Gyre Bonum" w:hAnsi="TeX Gyre Bonum"/>
          <w:b/>
          <w:sz w:val="24"/>
        </w:rPr>
        <w:t>Sala de Amnistía e Indulto - SAI</w:t>
      </w:r>
    </w:p>
    <w:p xmlns:wp14="http://schemas.microsoft.com/office/word/2010/wordml" w:rsidR="00FA44B3" w:rsidRDefault="00D47ED6" w14:paraId="34FAAAC4" wp14:textId="77777777">
      <w:pPr>
        <w:pStyle w:val="Textoindependiente"/>
        <w:spacing w:line="249" w:lineRule="auto"/>
        <w:ind w:left="119" w:right="3944"/>
      </w:pPr>
      <w:r>
        <w:rPr>
          <w:w w:val="110"/>
        </w:rPr>
        <w:t xml:space="preserve">Jurisdicción Especial para la Paz - JEP </w:t>
      </w:r>
      <w:hyperlink r:id="rId8">
        <w:r>
          <w:rPr>
            <w:w w:val="110"/>
          </w:rPr>
          <w:t>info@jep.gov.co</w:t>
        </w:r>
      </w:hyperlink>
    </w:p>
    <w:p xmlns:wp14="http://schemas.microsoft.com/office/word/2010/wordml" w:rsidR="00FA44B3" w:rsidRDefault="00D47ED6" w14:paraId="0BE91CF7" wp14:textId="77777777">
      <w:pPr>
        <w:pStyle w:val="Textoindependiente"/>
        <w:spacing w:line="244" w:lineRule="auto"/>
        <w:ind w:left="119" w:right="5907"/>
      </w:pPr>
      <w:r>
        <w:rPr>
          <w:w w:val="110"/>
        </w:rPr>
        <w:t>Carrera 7 No 63-44 Ciudad</w:t>
      </w:r>
    </w:p>
    <w:p xmlns:wp14="http://schemas.microsoft.com/office/word/2010/wordml" w:rsidR="00FA44B3" w:rsidRDefault="00D47ED6" w14:paraId="3901E7F2" wp14:textId="77777777">
      <w:pPr>
        <w:pStyle w:val="Textoindependiente"/>
        <w:tabs>
          <w:tab w:val="left" w:pos="2125"/>
          <w:tab w:val="right" w:pos="4174"/>
        </w:tabs>
        <w:spacing w:before="972" w:line="244" w:lineRule="auto"/>
        <w:ind w:left="119" w:right="3944"/>
      </w:pPr>
      <w:r>
        <w:rPr>
          <w:w w:val="105"/>
        </w:rPr>
        <w:t>Solicitante:</w:t>
      </w:r>
      <w:r>
        <w:rPr>
          <w:w w:val="105"/>
        </w:rPr>
        <w:tab/>
      </w:r>
      <w:r>
        <w:rPr>
          <w:w w:val="105"/>
        </w:rPr>
        <w:t xml:space="preserve">ALVEIRO GUETIO </w:t>
      </w:r>
      <w:r>
        <w:rPr>
          <w:spacing w:val="-3"/>
          <w:w w:val="105"/>
        </w:rPr>
        <w:t xml:space="preserve">CHILO </w:t>
      </w:r>
      <w:r>
        <w:rPr>
          <w:w w:val="105"/>
        </w:rPr>
        <w:t>Proceso:</w:t>
      </w:r>
      <w:r>
        <w:rPr>
          <w:w w:val="105"/>
        </w:rPr>
        <w:tab/>
      </w:r>
      <w:r>
        <w:rPr>
          <w:w w:val="105"/>
        </w:rPr>
        <w:t>20191510624212</w:t>
      </w:r>
    </w:p>
    <w:p xmlns:wp14="http://schemas.microsoft.com/office/word/2010/wordml" w:rsidR="00FA44B3" w:rsidRDefault="00D47ED6" w14:paraId="527A0423" wp14:textId="77777777">
      <w:pPr>
        <w:pStyle w:val="Textoindependiente"/>
        <w:tabs>
          <w:tab w:val="left" w:pos="2092"/>
        </w:tabs>
        <w:spacing w:before="5" w:line="249" w:lineRule="auto"/>
        <w:ind w:left="119" w:right="3637"/>
      </w:pPr>
      <w:r>
        <w:rPr>
          <w:w w:val="105"/>
        </w:rPr>
        <w:t>Resolución:</w:t>
      </w:r>
      <w:r>
        <w:rPr>
          <w:w w:val="105"/>
        </w:rPr>
        <w:tab/>
      </w:r>
      <w:r>
        <w:rPr>
          <w:spacing w:val="-1"/>
          <w:w w:val="105"/>
        </w:rPr>
        <w:t xml:space="preserve">SAI-AOI-RS-LGR-0224-2020 </w:t>
      </w:r>
      <w:r>
        <w:rPr>
          <w:w w:val="105"/>
        </w:rPr>
        <w:t>Radicado</w:t>
      </w:r>
      <w:r>
        <w:rPr>
          <w:w w:val="105"/>
        </w:rPr>
        <w:tab/>
      </w:r>
      <w:r>
        <w:rPr>
          <w:w w:val="105"/>
        </w:rPr>
        <w:t>IUS:</w:t>
      </w:r>
      <w:r>
        <w:rPr>
          <w:spacing w:val="23"/>
          <w:w w:val="105"/>
        </w:rPr>
        <w:t xml:space="preserve"> </w:t>
      </w:r>
      <w:r>
        <w:rPr>
          <w:w w:val="105"/>
        </w:rPr>
        <w:t>E-2020-241901</w:t>
      </w:r>
    </w:p>
    <w:p xmlns:wp14="http://schemas.microsoft.com/office/word/2010/wordml" w:rsidR="00FA44B3" w:rsidRDefault="00FA44B3" w14:paraId="6A05A809" wp14:textId="77777777">
      <w:pPr>
        <w:pStyle w:val="Textoindependiente"/>
        <w:rPr>
          <w:sz w:val="20"/>
        </w:rPr>
      </w:pPr>
    </w:p>
    <w:p xmlns:wp14="http://schemas.microsoft.com/office/word/2010/wordml" w:rsidR="00FA44B3" w:rsidRDefault="00FA44B3" w14:paraId="5A39BBE3" wp14:textId="77777777">
      <w:pPr>
        <w:pStyle w:val="Textoindependiente"/>
        <w:rPr>
          <w:sz w:val="20"/>
        </w:rPr>
      </w:pPr>
    </w:p>
    <w:p xmlns:wp14="http://schemas.microsoft.com/office/word/2010/wordml" w:rsidR="00FA44B3" w:rsidRDefault="00FA44B3" w14:paraId="41C8F396" wp14:textId="77777777">
      <w:pPr>
        <w:pStyle w:val="Textoindependiente"/>
        <w:rPr>
          <w:sz w:val="20"/>
        </w:rPr>
      </w:pPr>
    </w:p>
    <w:p xmlns:wp14="http://schemas.microsoft.com/office/word/2010/wordml" w:rsidR="00FA44B3" w:rsidRDefault="00FA44B3" w14:paraId="72A3D3EC" wp14:textId="77777777">
      <w:pPr>
        <w:pStyle w:val="Textoindependiente"/>
        <w:rPr>
          <w:sz w:val="20"/>
        </w:rPr>
      </w:pPr>
    </w:p>
    <w:p xmlns:wp14="http://schemas.microsoft.com/office/word/2010/wordml" w:rsidR="00FA44B3" w:rsidRDefault="00A67FF4" w14:paraId="40F3EE51" wp14:textId="77777777">
      <w:pPr>
        <w:pStyle w:val="Textoindependiente"/>
        <w:spacing w:before="4"/>
        <w:rPr>
          <w:sz w:val="14"/>
        </w:rPr>
      </w:pPr>
      <w:r>
        <w:rPr>
          <w:noProof/>
          <w:lang w:val="es-CO" w:eastAsia="es-CO"/>
        </w:rPr>
        <mc:AlternateContent>
          <mc:Choice Requires="wps">
            <w:drawing>
              <wp:anchor xmlns:wp14="http://schemas.microsoft.com/office/word/2010/wordprocessingDrawing" distT="0" distB="0" distL="0" distR="0" simplePos="0" relativeHeight="487588352" behindDoc="1" locked="0" layoutInCell="1" allowOverlap="1" wp14:anchorId="4FCDA440" wp14:editId="7777777">
                <wp:simplePos x="0" y="0"/>
                <wp:positionH relativeFrom="page">
                  <wp:posOffset>1260475</wp:posOffset>
                </wp:positionH>
                <wp:positionV relativeFrom="paragraph">
                  <wp:posOffset>133350</wp:posOffset>
                </wp:positionV>
                <wp:extent cx="5328285" cy="821055"/>
                <wp:effectExtent l="0" t="0" r="0" b="0"/>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285" cy="8210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00FA44B3" w:rsidRDefault="00D47ED6" w14:paraId="68869FCB" wp14:textId="77777777">
                            <w:pPr>
                              <w:pStyle w:val="Textoindependiente"/>
                              <w:spacing w:before="21" w:line="242" w:lineRule="auto"/>
                              <w:ind w:left="143" w:right="141"/>
                              <w:jc w:val="both"/>
                            </w:pPr>
                            <w:r>
                              <w:rPr>
                                <w:rFonts w:ascii="TeX Gyre Bonum"/>
                                <w:b/>
                                <w:w w:val="110"/>
                              </w:rPr>
                              <w:t xml:space="preserve">ASUNTO: CONCEPTO PROCESAL </w:t>
                            </w:r>
                            <w:r>
                              <w:rPr>
                                <w:w w:val="110"/>
                              </w:rPr>
                              <w:t>Solicitar a la SAI, rechazar las pretensiones del Sr. ALVEIRO GUETIO CHILO por falta de Competencia de la JEP, por ausencia de los factores, material, temporal y personal y proceder a archivar el caso del compareciente.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3A13AD">
              <v:shape id="Text Box 5" style="position:absolute;margin-left:99.25pt;margin-top:10.5pt;width:419.55pt;height:64.6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">
                <v:textbox inset="0,0,0,0">
                  <w:txbxContent>
                    <w:p w:rsidR="00FA44B3" w:rsidRDefault="00D47ED6" w14:paraId="5B527EE3" wp14:textId="77777777">
                      <w:pPr>
                        <w:pStyle w:val="Textoindependiente"/>
                        <w:spacing w:before="21" w:line="242" w:lineRule="auto"/>
                        <w:ind w:left="143" w:right="141"/>
                        <w:jc w:val="both"/>
                      </w:pPr>
                      <w:r>
                        <w:rPr>
                          <w:rFonts w:ascii="TeX Gyre Bonum"/>
                          <w:b/>
                          <w:w w:val="110"/>
                        </w:rPr>
                        <w:t xml:space="preserve">ASUNTO: CONCEPTO PROCESAL </w:t>
                      </w:r>
                      <w:r>
                        <w:rPr>
                          <w:w w:val="110"/>
                        </w:rPr>
                        <w:t>Solicitar a la SAI, rechazar las pretensiones del Sr. ALVEIRO GUETIO CHILO por falta de Competencia de la JEP, por ausencia de los factores, material, temporal y personal y proceder a archivar el caso del compareciente.</w:t>
                      </w:r>
                    </w:p>
                  </w:txbxContent>
                </v:textbox>
                <w10:wrap type="topAndBottom" anchorx="page"/>
              </v:shape>
            </w:pict>
          </mc:Fallback>
        </mc:AlternateContent>
      </w:r>
    </w:p>
    <w:p xmlns:wp14="http://schemas.microsoft.com/office/word/2010/wordml" w:rsidR="00FA44B3" w:rsidRDefault="00FA44B3" w14:paraId="0D0B940D" wp14:textId="77777777">
      <w:pPr>
        <w:pStyle w:val="Textoindependiente"/>
        <w:rPr>
          <w:sz w:val="28"/>
        </w:rPr>
      </w:pPr>
    </w:p>
    <w:p xmlns:wp14="http://schemas.microsoft.com/office/word/2010/wordml" w:rsidR="00FA44B3" w:rsidRDefault="00FA44B3" w14:paraId="0E27B00A" wp14:textId="77777777">
      <w:pPr>
        <w:pStyle w:val="Textoindependiente"/>
        <w:rPr>
          <w:sz w:val="28"/>
        </w:rPr>
      </w:pPr>
    </w:p>
    <w:p xmlns:wp14="http://schemas.microsoft.com/office/word/2010/wordml" w:rsidR="00FA44B3" w:rsidRDefault="00D47ED6" w14:paraId="024F33FC" wp14:textId="77777777">
      <w:pPr>
        <w:pStyle w:val="Textoindependiente"/>
        <w:spacing w:before="206" w:line="372" w:lineRule="auto"/>
        <w:ind w:left="119" w:right="120"/>
        <w:jc w:val="both"/>
      </w:pPr>
      <w:r>
        <w:rPr>
          <w:w w:val="110"/>
        </w:rPr>
        <w:t>En mi condición de Procurador Delegado Primero de Intervención para la Jurisdicción Especial para la Paz (en adelante JEP), en ejercicio de las facultades conferidas por el artículo 277 de la Constitución Política</w:t>
      </w:r>
      <w:r>
        <w:rPr>
          <w:w w:val="110"/>
          <w:position w:val="6"/>
          <w:sz w:val="16"/>
        </w:rPr>
        <w:t xml:space="preserve">1 </w:t>
      </w:r>
      <w:r>
        <w:rPr>
          <w:spacing w:val="-11"/>
          <w:w w:val="110"/>
        </w:rPr>
        <w:t xml:space="preserve">y </w:t>
      </w:r>
      <w:r>
        <w:rPr>
          <w:w w:val="110"/>
        </w:rPr>
        <w:t>atendiendo lo señalado por la Corte Constitucional en la Sentencia C- 674 de 2017, el Acto Legislativo No.1 de 2017, y el artículo 77 de Ley Estatutaria de</w:t>
      </w:r>
      <w:r>
        <w:rPr>
          <w:spacing w:val="11"/>
          <w:w w:val="110"/>
        </w:rPr>
        <w:t xml:space="preserve"> </w:t>
      </w:r>
      <w:r>
        <w:rPr>
          <w:w w:val="110"/>
        </w:rPr>
        <w:t>la</w:t>
      </w:r>
      <w:r>
        <w:rPr>
          <w:spacing w:val="12"/>
          <w:w w:val="110"/>
        </w:rPr>
        <w:t xml:space="preserve"> </w:t>
      </w:r>
      <w:r>
        <w:rPr>
          <w:w w:val="110"/>
        </w:rPr>
        <w:t>JEP,</w:t>
      </w:r>
      <w:r>
        <w:rPr>
          <w:spacing w:val="12"/>
          <w:w w:val="110"/>
        </w:rPr>
        <w:t xml:space="preserve"> </w:t>
      </w:r>
      <w:r>
        <w:rPr>
          <w:w w:val="110"/>
        </w:rPr>
        <w:t>que</w:t>
      </w:r>
      <w:r>
        <w:rPr>
          <w:spacing w:val="12"/>
          <w:w w:val="110"/>
        </w:rPr>
        <w:t xml:space="preserve"> </w:t>
      </w:r>
      <w:r>
        <w:rPr>
          <w:w w:val="110"/>
        </w:rPr>
        <w:t>otorga</w:t>
      </w:r>
      <w:r>
        <w:rPr>
          <w:spacing w:val="12"/>
          <w:w w:val="110"/>
        </w:rPr>
        <w:t xml:space="preserve"> </w:t>
      </w:r>
      <w:r>
        <w:rPr>
          <w:w w:val="110"/>
        </w:rPr>
        <w:t>competencias</w:t>
      </w:r>
      <w:r>
        <w:rPr>
          <w:spacing w:val="12"/>
          <w:w w:val="110"/>
        </w:rPr>
        <w:t xml:space="preserve"> </w:t>
      </w:r>
      <w:r>
        <w:rPr>
          <w:w w:val="110"/>
        </w:rPr>
        <w:t>a</w:t>
      </w:r>
      <w:r>
        <w:rPr>
          <w:spacing w:val="12"/>
          <w:w w:val="110"/>
        </w:rPr>
        <w:t xml:space="preserve"> </w:t>
      </w:r>
      <w:r>
        <w:rPr>
          <w:w w:val="110"/>
        </w:rPr>
        <w:t>la</w:t>
      </w:r>
      <w:r>
        <w:rPr>
          <w:spacing w:val="12"/>
          <w:w w:val="110"/>
        </w:rPr>
        <w:t xml:space="preserve"> </w:t>
      </w:r>
      <w:r>
        <w:rPr>
          <w:w w:val="110"/>
        </w:rPr>
        <w:t>Procuraduría</w:t>
      </w:r>
      <w:r>
        <w:rPr>
          <w:spacing w:val="12"/>
          <w:w w:val="110"/>
        </w:rPr>
        <w:t xml:space="preserve"> </w:t>
      </w:r>
      <w:r>
        <w:rPr>
          <w:w w:val="110"/>
        </w:rPr>
        <w:t>General</w:t>
      </w:r>
      <w:r>
        <w:rPr>
          <w:spacing w:val="11"/>
          <w:w w:val="110"/>
        </w:rPr>
        <w:t xml:space="preserve"> </w:t>
      </w:r>
      <w:r>
        <w:rPr>
          <w:w w:val="110"/>
        </w:rPr>
        <w:t>de</w:t>
      </w:r>
      <w:r>
        <w:rPr>
          <w:spacing w:val="12"/>
          <w:w w:val="110"/>
        </w:rPr>
        <w:t xml:space="preserve"> </w:t>
      </w:r>
      <w:r>
        <w:rPr>
          <w:w w:val="110"/>
        </w:rPr>
        <w:t>la</w:t>
      </w:r>
      <w:r>
        <w:rPr>
          <w:spacing w:val="12"/>
          <w:w w:val="110"/>
        </w:rPr>
        <w:t xml:space="preserve"> </w:t>
      </w:r>
      <w:r>
        <w:rPr>
          <w:w w:val="110"/>
        </w:rPr>
        <w:t>Nación</w:t>
      </w:r>
    </w:p>
    <w:p xmlns:wp14="http://schemas.microsoft.com/office/word/2010/wordml" w:rsidR="00FA44B3" w:rsidRDefault="00FA44B3" w14:paraId="60061E4C" wp14:textId="77777777">
      <w:pPr>
        <w:pStyle w:val="Textoindependiente"/>
        <w:rPr>
          <w:sz w:val="20"/>
        </w:rPr>
      </w:pPr>
    </w:p>
    <w:p xmlns:wp14="http://schemas.microsoft.com/office/word/2010/wordml" w:rsidR="00FA44B3" w:rsidRDefault="00A67FF4" w14:paraId="4BBA7B97" wp14:textId="77777777">
      <w:pPr>
        <w:pStyle w:val="Textoindependiente"/>
        <w:spacing w:before="2"/>
        <w:rPr>
          <w:sz w:val="21"/>
        </w:rPr>
      </w:pPr>
      <w:r>
        <w:rPr>
          <w:noProof/>
          <w:lang w:val="es-CO" w:eastAsia="es-CO"/>
        </w:rPr>
        <mc:AlternateContent>
          <mc:Choice Requires="wps">
            <w:drawing>
              <wp:anchor xmlns:wp14="http://schemas.microsoft.com/office/word/2010/wordprocessingDrawing" distT="0" distB="0" distL="0" distR="0" simplePos="0" relativeHeight="487588864" behindDoc="1" locked="0" layoutInCell="1" allowOverlap="1" wp14:anchorId="15254043" wp14:editId="7777777">
                <wp:simplePos x="0" y="0"/>
                <wp:positionH relativeFrom="page">
                  <wp:posOffset>1078865</wp:posOffset>
                </wp:positionH>
                <wp:positionV relativeFrom="paragraph">
                  <wp:posOffset>177800</wp:posOffset>
                </wp:positionV>
                <wp:extent cx="1828800" cy="6350"/>
                <wp:effectExtent l="0" t="0" r="0" b="0"/>
                <wp:wrapTopAndBottom/>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ED63DC1">
              <v:rect id="Rectangle 4" style="position:absolute;margin-left:84.95pt;margin-top:14pt;width:2in;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08355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SxdwIAAPo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">
                <w10:wrap type="topAndBottom" anchorx="page"/>
              </v:rect>
            </w:pict>
          </mc:Fallback>
        </mc:AlternateContent>
      </w:r>
    </w:p>
    <w:p xmlns:wp14="http://schemas.microsoft.com/office/word/2010/wordml" w:rsidR="00FA44B3" w:rsidRDefault="00D47ED6" w14:paraId="171B1848" wp14:textId="77777777">
      <w:pPr>
        <w:spacing w:before="75"/>
        <w:ind w:left="119" w:right="117"/>
        <w:jc w:val="both"/>
        <w:rPr>
          <w:rFonts w:ascii="Arial" w:hAnsi="Arial"/>
          <w:sz w:val="16"/>
        </w:rPr>
      </w:pPr>
      <w:r>
        <w:rPr>
          <w:rFonts w:ascii="Arial" w:hAnsi="Arial"/>
          <w:sz w:val="16"/>
          <w:vertAlign w:val="superscript"/>
        </w:rPr>
        <w:t>1</w:t>
      </w:r>
      <w:r>
        <w:rPr>
          <w:rFonts w:ascii="Arial" w:hAnsi="Arial"/>
          <w:sz w:val="16"/>
        </w:rPr>
        <w:t xml:space="preserve"> ARTICULO 277. El Procurador General de la Nación, por sí o por medio de sus delegados y agentes, tendrá las siguientes funciones: 1. Vigilar el cumplimiento de la Constitución, las leyes, las decisiones judiciales y los actos administrativos. 2. Proteger los derechos humanos y asegurar su efectividad, con el auxilio del Defensor del Pueblo. 3. Defender los intereses de la sociedad. 4. Defender los intereses colectivos, en especial el ambiente. 5. Velar por el ejercicio diligente y eficiente de las</w:t>
      </w:r>
      <w:r>
        <w:rPr>
          <w:rFonts w:ascii="Arial" w:hAnsi="Arial"/>
          <w:spacing w:val="-8"/>
          <w:sz w:val="16"/>
        </w:rPr>
        <w:t xml:space="preserve"> </w:t>
      </w:r>
      <w:r>
        <w:rPr>
          <w:rFonts w:ascii="Arial" w:hAnsi="Arial"/>
          <w:sz w:val="16"/>
        </w:rPr>
        <w:t>funciones</w:t>
      </w:r>
      <w:r>
        <w:rPr>
          <w:rFonts w:ascii="Arial" w:hAnsi="Arial"/>
          <w:spacing w:val="-8"/>
          <w:sz w:val="16"/>
        </w:rPr>
        <w:t xml:space="preserve"> </w:t>
      </w:r>
      <w:r>
        <w:rPr>
          <w:rFonts w:ascii="Arial" w:hAnsi="Arial"/>
          <w:sz w:val="16"/>
        </w:rPr>
        <w:t>administrativas.</w:t>
      </w:r>
      <w:r>
        <w:rPr>
          <w:rFonts w:ascii="Arial" w:hAnsi="Arial"/>
          <w:spacing w:val="-7"/>
          <w:sz w:val="16"/>
        </w:rPr>
        <w:t xml:space="preserve"> </w:t>
      </w:r>
      <w:r>
        <w:rPr>
          <w:rFonts w:ascii="Arial" w:hAnsi="Arial"/>
          <w:sz w:val="16"/>
        </w:rPr>
        <w:t>6.</w:t>
      </w:r>
      <w:r>
        <w:rPr>
          <w:rFonts w:ascii="Arial" w:hAnsi="Arial"/>
          <w:spacing w:val="-8"/>
          <w:sz w:val="16"/>
        </w:rPr>
        <w:t xml:space="preserve"> </w:t>
      </w:r>
      <w:r>
        <w:rPr>
          <w:rFonts w:ascii="Arial" w:hAnsi="Arial"/>
          <w:sz w:val="16"/>
        </w:rPr>
        <w:t>Ejercer</w:t>
      </w:r>
      <w:r>
        <w:rPr>
          <w:rFonts w:ascii="Arial" w:hAnsi="Arial"/>
          <w:spacing w:val="-7"/>
          <w:sz w:val="16"/>
        </w:rPr>
        <w:t xml:space="preserve"> </w:t>
      </w:r>
      <w:r>
        <w:rPr>
          <w:rFonts w:ascii="Arial" w:hAnsi="Arial"/>
          <w:sz w:val="16"/>
        </w:rPr>
        <w:t>vigilancia</w:t>
      </w:r>
      <w:r>
        <w:rPr>
          <w:rFonts w:ascii="Arial" w:hAnsi="Arial"/>
          <w:spacing w:val="-7"/>
          <w:sz w:val="16"/>
        </w:rPr>
        <w:t xml:space="preserve"> </w:t>
      </w:r>
      <w:r>
        <w:rPr>
          <w:rFonts w:ascii="Arial" w:hAnsi="Arial"/>
          <w:sz w:val="16"/>
        </w:rPr>
        <w:t>superior</w:t>
      </w:r>
      <w:r>
        <w:rPr>
          <w:rFonts w:ascii="Arial" w:hAnsi="Arial"/>
          <w:spacing w:val="-7"/>
          <w:sz w:val="16"/>
        </w:rPr>
        <w:t xml:space="preserve"> </w:t>
      </w:r>
      <w:r>
        <w:rPr>
          <w:rFonts w:ascii="Arial" w:hAnsi="Arial"/>
          <w:sz w:val="16"/>
        </w:rPr>
        <w:t>de</w:t>
      </w:r>
      <w:r>
        <w:rPr>
          <w:rFonts w:ascii="Arial" w:hAnsi="Arial"/>
          <w:spacing w:val="-7"/>
          <w:sz w:val="16"/>
        </w:rPr>
        <w:t xml:space="preserve"> </w:t>
      </w:r>
      <w:r>
        <w:rPr>
          <w:rFonts w:ascii="Arial" w:hAnsi="Arial"/>
          <w:sz w:val="16"/>
        </w:rPr>
        <w:t>la</w:t>
      </w:r>
      <w:r>
        <w:rPr>
          <w:rFonts w:ascii="Arial" w:hAnsi="Arial"/>
          <w:spacing w:val="-8"/>
          <w:sz w:val="16"/>
        </w:rPr>
        <w:t xml:space="preserve"> </w:t>
      </w:r>
      <w:r>
        <w:rPr>
          <w:rFonts w:ascii="Arial" w:hAnsi="Arial"/>
          <w:sz w:val="16"/>
        </w:rPr>
        <w:t>conducta</w:t>
      </w:r>
      <w:r>
        <w:rPr>
          <w:rFonts w:ascii="Arial" w:hAnsi="Arial"/>
          <w:spacing w:val="-6"/>
          <w:sz w:val="16"/>
        </w:rPr>
        <w:t xml:space="preserve"> </w:t>
      </w:r>
      <w:r>
        <w:rPr>
          <w:rFonts w:ascii="Arial" w:hAnsi="Arial"/>
          <w:sz w:val="16"/>
        </w:rPr>
        <w:t>oficial</w:t>
      </w:r>
      <w:r>
        <w:rPr>
          <w:rFonts w:ascii="Arial" w:hAnsi="Arial"/>
          <w:spacing w:val="-8"/>
          <w:sz w:val="16"/>
        </w:rPr>
        <w:t xml:space="preserve"> </w:t>
      </w:r>
      <w:r>
        <w:rPr>
          <w:rFonts w:ascii="Arial" w:hAnsi="Arial"/>
          <w:sz w:val="16"/>
        </w:rPr>
        <w:t>de</w:t>
      </w:r>
      <w:r>
        <w:rPr>
          <w:rFonts w:ascii="Arial" w:hAnsi="Arial"/>
          <w:spacing w:val="-6"/>
          <w:sz w:val="16"/>
        </w:rPr>
        <w:t xml:space="preserve"> </w:t>
      </w:r>
      <w:r>
        <w:rPr>
          <w:rFonts w:ascii="Arial" w:hAnsi="Arial"/>
          <w:sz w:val="16"/>
        </w:rPr>
        <w:t>quienes</w:t>
      </w:r>
      <w:r>
        <w:rPr>
          <w:rFonts w:ascii="Arial" w:hAnsi="Arial"/>
          <w:spacing w:val="-8"/>
          <w:sz w:val="16"/>
        </w:rPr>
        <w:t xml:space="preserve"> </w:t>
      </w:r>
      <w:r>
        <w:rPr>
          <w:rFonts w:ascii="Arial" w:hAnsi="Arial"/>
          <w:sz w:val="16"/>
        </w:rPr>
        <w:t>desempeñen</w:t>
      </w:r>
      <w:r>
        <w:rPr>
          <w:rFonts w:ascii="Arial" w:hAnsi="Arial"/>
          <w:spacing w:val="-7"/>
          <w:sz w:val="16"/>
        </w:rPr>
        <w:t xml:space="preserve"> </w:t>
      </w:r>
      <w:r>
        <w:rPr>
          <w:rFonts w:ascii="Arial" w:hAnsi="Arial"/>
          <w:sz w:val="16"/>
        </w:rPr>
        <w:t>funciones</w:t>
      </w:r>
      <w:r>
        <w:rPr>
          <w:rFonts w:ascii="Arial" w:hAnsi="Arial"/>
          <w:spacing w:val="-7"/>
          <w:sz w:val="16"/>
        </w:rPr>
        <w:t xml:space="preserve"> </w:t>
      </w:r>
      <w:r>
        <w:rPr>
          <w:rFonts w:ascii="Arial" w:hAnsi="Arial"/>
          <w:sz w:val="16"/>
        </w:rPr>
        <w:t>públicas, inclusive las de elección popular; ejercer preferentemente el poder disciplinario; adelantar las investigaciones correspondientes,</w:t>
      </w:r>
      <w:r>
        <w:rPr>
          <w:rFonts w:ascii="Arial" w:hAnsi="Arial"/>
          <w:spacing w:val="-6"/>
          <w:sz w:val="16"/>
        </w:rPr>
        <w:t xml:space="preserve"> </w:t>
      </w:r>
      <w:r>
        <w:rPr>
          <w:rFonts w:ascii="Arial" w:hAnsi="Arial"/>
          <w:sz w:val="16"/>
        </w:rPr>
        <w:t>e</w:t>
      </w:r>
      <w:r>
        <w:rPr>
          <w:rFonts w:ascii="Arial" w:hAnsi="Arial"/>
          <w:spacing w:val="-5"/>
          <w:sz w:val="16"/>
        </w:rPr>
        <w:t xml:space="preserve"> </w:t>
      </w:r>
      <w:r>
        <w:rPr>
          <w:rFonts w:ascii="Arial" w:hAnsi="Arial"/>
          <w:sz w:val="16"/>
        </w:rPr>
        <w:t>imponer</w:t>
      </w:r>
      <w:r>
        <w:rPr>
          <w:rFonts w:ascii="Arial" w:hAnsi="Arial"/>
          <w:spacing w:val="-6"/>
          <w:sz w:val="16"/>
        </w:rPr>
        <w:t xml:space="preserve"> </w:t>
      </w:r>
      <w:r>
        <w:rPr>
          <w:rFonts w:ascii="Arial" w:hAnsi="Arial"/>
          <w:sz w:val="16"/>
        </w:rPr>
        <w:t>las</w:t>
      </w:r>
      <w:r>
        <w:rPr>
          <w:rFonts w:ascii="Arial" w:hAnsi="Arial"/>
          <w:spacing w:val="-5"/>
          <w:sz w:val="16"/>
        </w:rPr>
        <w:t xml:space="preserve"> </w:t>
      </w:r>
      <w:r>
        <w:rPr>
          <w:rFonts w:ascii="Arial" w:hAnsi="Arial"/>
          <w:sz w:val="16"/>
        </w:rPr>
        <w:t>respectivas</w:t>
      </w:r>
      <w:r>
        <w:rPr>
          <w:rFonts w:ascii="Arial" w:hAnsi="Arial"/>
          <w:spacing w:val="-5"/>
          <w:sz w:val="16"/>
        </w:rPr>
        <w:t xml:space="preserve"> </w:t>
      </w:r>
      <w:r>
        <w:rPr>
          <w:rFonts w:ascii="Arial" w:hAnsi="Arial"/>
          <w:sz w:val="16"/>
        </w:rPr>
        <w:t>sanciones</w:t>
      </w:r>
      <w:r>
        <w:rPr>
          <w:rFonts w:ascii="Arial" w:hAnsi="Arial"/>
          <w:spacing w:val="-5"/>
          <w:sz w:val="16"/>
        </w:rPr>
        <w:t xml:space="preserve"> </w:t>
      </w:r>
      <w:r>
        <w:rPr>
          <w:rFonts w:ascii="Arial" w:hAnsi="Arial"/>
          <w:sz w:val="16"/>
        </w:rPr>
        <w:t>conforme</w:t>
      </w:r>
      <w:r>
        <w:rPr>
          <w:rFonts w:ascii="Arial" w:hAnsi="Arial"/>
          <w:spacing w:val="-5"/>
          <w:sz w:val="16"/>
        </w:rPr>
        <w:t xml:space="preserve"> </w:t>
      </w:r>
      <w:r>
        <w:rPr>
          <w:rFonts w:ascii="Arial" w:hAnsi="Arial"/>
          <w:sz w:val="16"/>
        </w:rPr>
        <w:t>a</w:t>
      </w:r>
      <w:r>
        <w:rPr>
          <w:rFonts w:ascii="Arial" w:hAnsi="Arial"/>
          <w:spacing w:val="-5"/>
          <w:sz w:val="16"/>
        </w:rPr>
        <w:t xml:space="preserve"> </w:t>
      </w:r>
      <w:r>
        <w:rPr>
          <w:rFonts w:ascii="Arial" w:hAnsi="Arial"/>
          <w:sz w:val="16"/>
        </w:rPr>
        <w:t>la</w:t>
      </w:r>
      <w:r>
        <w:rPr>
          <w:rFonts w:ascii="Arial" w:hAnsi="Arial"/>
          <w:spacing w:val="-5"/>
          <w:sz w:val="16"/>
        </w:rPr>
        <w:t xml:space="preserve"> </w:t>
      </w:r>
      <w:r>
        <w:rPr>
          <w:rFonts w:ascii="Arial" w:hAnsi="Arial"/>
          <w:sz w:val="16"/>
        </w:rPr>
        <w:t>ley.</w:t>
      </w:r>
      <w:r>
        <w:rPr>
          <w:rFonts w:ascii="Arial" w:hAnsi="Arial"/>
          <w:spacing w:val="-6"/>
          <w:sz w:val="16"/>
        </w:rPr>
        <w:t xml:space="preserve"> </w:t>
      </w:r>
      <w:r>
        <w:rPr>
          <w:rFonts w:ascii="Arial" w:hAnsi="Arial"/>
          <w:sz w:val="16"/>
        </w:rPr>
        <w:t>7.</w:t>
      </w:r>
      <w:r>
        <w:rPr>
          <w:rFonts w:ascii="Arial" w:hAnsi="Arial"/>
          <w:spacing w:val="-6"/>
          <w:sz w:val="16"/>
        </w:rPr>
        <w:t xml:space="preserve"> </w:t>
      </w:r>
      <w:r>
        <w:rPr>
          <w:rFonts w:ascii="Arial" w:hAnsi="Arial"/>
          <w:sz w:val="16"/>
        </w:rPr>
        <w:t>Intervenir</w:t>
      </w:r>
      <w:r>
        <w:rPr>
          <w:rFonts w:ascii="Arial" w:hAnsi="Arial"/>
          <w:spacing w:val="-5"/>
          <w:sz w:val="16"/>
        </w:rPr>
        <w:t xml:space="preserve"> </w:t>
      </w:r>
      <w:r>
        <w:rPr>
          <w:rFonts w:ascii="Arial" w:hAnsi="Arial"/>
          <w:sz w:val="16"/>
        </w:rPr>
        <w:t>en</w:t>
      </w:r>
      <w:r>
        <w:rPr>
          <w:rFonts w:ascii="Arial" w:hAnsi="Arial"/>
          <w:spacing w:val="-4"/>
          <w:sz w:val="16"/>
        </w:rPr>
        <w:t xml:space="preserve"> </w:t>
      </w:r>
      <w:r>
        <w:rPr>
          <w:rFonts w:ascii="Arial" w:hAnsi="Arial"/>
          <w:sz w:val="16"/>
        </w:rPr>
        <w:t>los</w:t>
      </w:r>
      <w:r>
        <w:rPr>
          <w:rFonts w:ascii="Arial" w:hAnsi="Arial"/>
          <w:spacing w:val="-5"/>
          <w:sz w:val="16"/>
        </w:rPr>
        <w:t xml:space="preserve"> </w:t>
      </w:r>
      <w:r>
        <w:rPr>
          <w:rFonts w:ascii="Arial" w:hAnsi="Arial"/>
          <w:sz w:val="16"/>
        </w:rPr>
        <w:t>procesos</w:t>
      </w:r>
      <w:r>
        <w:rPr>
          <w:rFonts w:ascii="Arial" w:hAnsi="Arial"/>
          <w:spacing w:val="-5"/>
          <w:sz w:val="16"/>
        </w:rPr>
        <w:t xml:space="preserve"> </w:t>
      </w:r>
      <w:r>
        <w:rPr>
          <w:rFonts w:ascii="Arial" w:hAnsi="Arial"/>
          <w:sz w:val="16"/>
        </w:rPr>
        <w:t>y</w:t>
      </w:r>
      <w:r>
        <w:rPr>
          <w:rFonts w:ascii="Arial" w:hAnsi="Arial"/>
          <w:spacing w:val="-5"/>
          <w:sz w:val="16"/>
        </w:rPr>
        <w:t xml:space="preserve"> </w:t>
      </w:r>
      <w:r>
        <w:rPr>
          <w:rFonts w:ascii="Arial" w:hAnsi="Arial"/>
          <w:sz w:val="16"/>
        </w:rPr>
        <w:t>ante</w:t>
      </w:r>
      <w:r>
        <w:rPr>
          <w:rFonts w:ascii="Arial" w:hAnsi="Arial"/>
          <w:spacing w:val="-5"/>
          <w:sz w:val="16"/>
        </w:rPr>
        <w:t xml:space="preserve"> </w:t>
      </w:r>
      <w:r>
        <w:rPr>
          <w:rFonts w:ascii="Arial" w:hAnsi="Arial"/>
          <w:sz w:val="16"/>
        </w:rPr>
        <w:t>las</w:t>
      </w:r>
      <w:r>
        <w:rPr>
          <w:rFonts w:ascii="Arial" w:hAnsi="Arial"/>
          <w:spacing w:val="-5"/>
          <w:sz w:val="16"/>
        </w:rPr>
        <w:t xml:space="preserve"> </w:t>
      </w:r>
      <w:r>
        <w:rPr>
          <w:rFonts w:ascii="Arial" w:hAnsi="Arial"/>
          <w:sz w:val="16"/>
        </w:rPr>
        <w:t>autoridades judiciales o administrativas, cuando sea necesario en defensa del orden jurídico, del patrimonio público, o de los derechos y garantías fundamentales. 8. Rendir anualmente informe de su gestión al Congreso. 9. Exigir a los funcionarios públicos y a los particulares la información que considere necesaria. 10. Las demás que determine la ley. Para el cumplimiento de sus funciones la Procuraduría tendrá atribuciones de policía judicial, y podrá interponer las acciones que considere necesarias. (énfasis fuera de</w:t>
      </w:r>
      <w:r>
        <w:rPr>
          <w:rFonts w:ascii="Arial" w:hAnsi="Arial"/>
          <w:spacing w:val="-1"/>
          <w:sz w:val="16"/>
        </w:rPr>
        <w:t xml:space="preserve"> </w:t>
      </w:r>
      <w:r>
        <w:rPr>
          <w:rFonts w:ascii="Arial" w:hAnsi="Arial"/>
          <w:sz w:val="16"/>
        </w:rPr>
        <w:t>texto)</w:t>
      </w:r>
    </w:p>
    <w:p xmlns:wp14="http://schemas.microsoft.com/office/word/2010/wordml" w:rsidR="00FA44B3" w:rsidRDefault="00FA44B3" w14:paraId="44EAFD9C" wp14:textId="77777777">
      <w:pPr>
        <w:pStyle w:val="Textoindependiente"/>
        <w:rPr>
          <w:rFonts w:ascii="Arial"/>
          <w:sz w:val="20"/>
        </w:rPr>
      </w:pPr>
    </w:p>
    <w:p xmlns:wp14="http://schemas.microsoft.com/office/word/2010/wordml" w:rsidR="00FA44B3" w:rsidRDefault="00FA44B3" w14:paraId="4B94D5A5" wp14:textId="77777777">
      <w:pPr>
        <w:pStyle w:val="Textoindependiente"/>
        <w:rPr>
          <w:rFonts w:ascii="Arial"/>
          <w:sz w:val="20"/>
        </w:rPr>
      </w:pPr>
    </w:p>
    <w:p xmlns:wp14="http://schemas.microsoft.com/office/word/2010/wordml" w:rsidR="00FA44B3" w:rsidRDefault="00A67FF4" w14:paraId="0674AF42" wp14:textId="77777777">
      <w:pPr>
        <w:pStyle w:val="Textoindependiente"/>
        <w:spacing w:before="2"/>
        <w:rPr>
          <w:rFonts w:ascii="Arial"/>
          <w:sz w:val="17"/>
        </w:rPr>
      </w:pPr>
      <w:r>
        <w:rPr>
          <w:noProof/>
          <w:lang w:val="es-CO" w:eastAsia="es-CO"/>
        </w:rPr>
        <mc:AlternateContent>
          <mc:Choice Requires="wps">
            <w:drawing>
              <wp:anchor xmlns:wp14="http://schemas.microsoft.com/office/word/2010/wordprocessingDrawing" distT="0" distB="0" distL="0" distR="0" simplePos="0" relativeHeight="487589376" behindDoc="1" locked="0" layoutInCell="1" allowOverlap="1" wp14:anchorId="4EEA7046" wp14:editId="7777777">
                <wp:simplePos x="0" y="0"/>
                <wp:positionH relativeFrom="page">
                  <wp:posOffset>1080135</wp:posOffset>
                </wp:positionH>
                <wp:positionV relativeFrom="paragraph">
                  <wp:posOffset>160020</wp:posOffset>
                </wp:positionV>
                <wp:extent cx="5600700" cy="1270"/>
                <wp:effectExtent l="0" t="0" r="0" b="0"/>
                <wp:wrapTopAndBottom/>
                <wp:docPr id="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0700" cy="1270"/>
                        </a:xfrm>
                        <a:custGeom>
                          <a:avLst/>
                          <a:gdLst>
                            <a:gd name="T0" fmla="+- 0 1701 1701"/>
                            <a:gd name="T1" fmla="*/ T0 w 8820"/>
                            <a:gd name="T2" fmla="+- 0 10521 1701"/>
                            <a:gd name="T3" fmla="*/ T2 w 8820"/>
                          </a:gdLst>
                          <a:ahLst/>
                          <a:cxnLst>
                            <a:cxn ang="0">
                              <a:pos x="T1" y="0"/>
                            </a:cxn>
                            <a:cxn ang="0">
                              <a:pos x="T3" y="0"/>
                            </a:cxn>
                          </a:cxnLst>
                          <a:rect l="0" t="0" r="r" b="b"/>
                          <a:pathLst>
                            <a:path w="8820">
                              <a:moveTo>
                                <a:pt x="0" y="0"/>
                              </a:moveTo>
                              <a:lnTo>
                                <a:pt x="8820"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81452CF">
              <v:shape id="Freeform 3" style="position:absolute;margin-left:85.05pt;margin-top:12.6pt;width:44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20,1270" o:spid="_x0000_s1026" filled="f" strokeweight="1.5pt" path="m,l88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" w14:anchorId="449F3EB3">
                <v:path arrowok="t" o:connecttype="custom" o:connectlocs="0,0;5600700,0" o:connectangles="0,0"/>
                <w10:wrap type="topAndBottom" anchorx="page"/>
              </v:shape>
            </w:pict>
          </mc:Fallback>
        </mc:AlternateContent>
      </w:r>
    </w:p>
    <w:p xmlns:wp14="http://schemas.microsoft.com/office/word/2010/wordml" w:rsidR="00FA44B3" w:rsidRDefault="00D47ED6" w14:paraId="47132E29" wp14:textId="77777777">
      <w:pPr>
        <w:spacing w:before="49" w:line="247" w:lineRule="auto"/>
        <w:ind w:left="267" w:right="269"/>
        <w:jc w:val="center"/>
        <w:rPr>
          <w:sz w:val="16"/>
        </w:rPr>
      </w:pPr>
      <w:r>
        <w:rPr>
          <w:spacing w:val="-7"/>
          <w:w w:val="110"/>
          <w:sz w:val="16"/>
        </w:rPr>
        <w:t xml:space="preserve">Procuraduría </w:t>
      </w:r>
      <w:r>
        <w:rPr>
          <w:spacing w:val="-6"/>
          <w:w w:val="110"/>
          <w:sz w:val="16"/>
        </w:rPr>
        <w:t xml:space="preserve">Primera Delegada ante </w:t>
      </w:r>
      <w:r>
        <w:rPr>
          <w:spacing w:val="-4"/>
          <w:w w:val="110"/>
          <w:sz w:val="16"/>
        </w:rPr>
        <w:t xml:space="preserve">la </w:t>
      </w:r>
      <w:r>
        <w:rPr>
          <w:spacing w:val="-7"/>
          <w:w w:val="110"/>
          <w:sz w:val="16"/>
        </w:rPr>
        <w:t xml:space="preserve">Jurisdicción </w:t>
      </w:r>
      <w:r>
        <w:rPr>
          <w:spacing w:val="-6"/>
          <w:w w:val="110"/>
          <w:sz w:val="16"/>
        </w:rPr>
        <w:t xml:space="preserve">Especial </w:t>
      </w:r>
      <w:r>
        <w:rPr>
          <w:spacing w:val="-5"/>
          <w:w w:val="110"/>
          <w:sz w:val="16"/>
        </w:rPr>
        <w:t xml:space="preserve">para </w:t>
      </w:r>
      <w:r>
        <w:rPr>
          <w:spacing w:val="-4"/>
          <w:w w:val="110"/>
          <w:sz w:val="16"/>
        </w:rPr>
        <w:t xml:space="preserve">la </w:t>
      </w:r>
      <w:r>
        <w:rPr>
          <w:spacing w:val="-5"/>
          <w:w w:val="110"/>
          <w:sz w:val="16"/>
        </w:rPr>
        <w:t xml:space="preserve">Paz. Cra. </w:t>
      </w:r>
      <w:r>
        <w:rPr>
          <w:w w:val="110"/>
          <w:sz w:val="16"/>
        </w:rPr>
        <w:t xml:space="preserve">5 </w:t>
      </w:r>
      <w:r>
        <w:rPr>
          <w:spacing w:val="-5"/>
          <w:w w:val="110"/>
          <w:sz w:val="16"/>
        </w:rPr>
        <w:t xml:space="preserve">No. </w:t>
      </w:r>
      <w:r>
        <w:rPr>
          <w:spacing w:val="-6"/>
          <w:w w:val="110"/>
          <w:sz w:val="16"/>
        </w:rPr>
        <w:t xml:space="preserve">15-80 Bogotá D.C., </w:t>
      </w:r>
      <w:r>
        <w:rPr>
          <w:w w:val="110"/>
          <w:sz w:val="16"/>
        </w:rPr>
        <w:t xml:space="preserve">Línea gratuita para todo el país: 018000 910 315 </w:t>
      </w:r>
      <w:r>
        <w:rPr>
          <w:spacing w:val="-5"/>
          <w:w w:val="110"/>
          <w:sz w:val="16"/>
        </w:rPr>
        <w:t xml:space="preserve">(571) </w:t>
      </w:r>
      <w:r>
        <w:rPr>
          <w:spacing w:val="-6"/>
          <w:w w:val="110"/>
          <w:sz w:val="16"/>
        </w:rPr>
        <w:t xml:space="preserve">5878750. </w:t>
      </w:r>
      <w:r>
        <w:rPr>
          <w:spacing w:val="-5"/>
          <w:w w:val="110"/>
          <w:sz w:val="16"/>
        </w:rPr>
        <w:t xml:space="preserve">Ext: 15241 </w:t>
      </w:r>
      <w:r>
        <w:rPr>
          <w:w w:val="110"/>
          <w:sz w:val="16"/>
        </w:rPr>
        <w:t xml:space="preserve">- </w:t>
      </w:r>
      <w:r>
        <w:rPr>
          <w:spacing w:val="-6"/>
          <w:w w:val="110"/>
          <w:sz w:val="16"/>
        </w:rPr>
        <w:t xml:space="preserve">15234 </w:t>
      </w:r>
      <w:r>
        <w:rPr>
          <w:w w:val="110"/>
          <w:sz w:val="16"/>
        </w:rPr>
        <w:t xml:space="preserve">- </w:t>
      </w:r>
      <w:r>
        <w:rPr>
          <w:spacing w:val="-6"/>
          <w:w w:val="110"/>
          <w:sz w:val="16"/>
        </w:rPr>
        <w:t xml:space="preserve">15332 </w:t>
      </w:r>
      <w:r>
        <w:rPr>
          <w:spacing w:val="-7"/>
          <w:w w:val="110"/>
          <w:sz w:val="16"/>
        </w:rPr>
        <w:t>-15236.</w:t>
      </w:r>
    </w:p>
    <w:p xmlns:wp14="http://schemas.microsoft.com/office/word/2010/wordml" w:rsidR="00FA44B3" w:rsidRDefault="00D47ED6" w14:paraId="64B18364" wp14:textId="77777777">
      <w:pPr>
        <w:ind w:left="267" w:right="269"/>
        <w:jc w:val="center"/>
        <w:rPr>
          <w:sz w:val="16"/>
        </w:rPr>
      </w:pPr>
      <w:r>
        <w:rPr>
          <w:w w:val="110"/>
          <w:sz w:val="16"/>
        </w:rPr>
        <w:t xml:space="preserve">Correo: </w:t>
      </w:r>
      <w:hyperlink r:id="rId9">
        <w:r>
          <w:rPr>
            <w:w w:val="110"/>
            <w:sz w:val="16"/>
            <w:u w:val="single"/>
          </w:rPr>
          <w:t>quejas@procuraduria.gov.co</w:t>
        </w:r>
        <w:r>
          <w:rPr>
            <w:w w:val="110"/>
            <w:sz w:val="16"/>
          </w:rPr>
          <w:t xml:space="preserve">, </w:t>
        </w:r>
      </w:hyperlink>
      <w:hyperlink r:id="rId10">
        <w:r>
          <w:rPr>
            <w:color w:val="0563C1"/>
            <w:w w:val="110"/>
            <w:sz w:val="16"/>
            <w:u w:val="single" w:color="0563C1"/>
          </w:rPr>
          <w:t>www.procuraduria.gov.co</w:t>
        </w:r>
        <w:r>
          <w:rPr>
            <w:w w:val="110"/>
            <w:sz w:val="16"/>
          </w:rPr>
          <w:t xml:space="preserve">, </w:t>
        </w:r>
      </w:hyperlink>
      <w:r>
        <w:rPr>
          <w:w w:val="110"/>
          <w:sz w:val="16"/>
        </w:rPr>
        <w:t>NIT. 899999119-7</w:t>
      </w:r>
    </w:p>
    <w:p xmlns:wp14="http://schemas.microsoft.com/office/word/2010/wordml" w:rsidR="00FA44B3" w:rsidRDefault="00FA44B3" w14:paraId="3DEEC669" wp14:textId="77777777">
      <w:pPr>
        <w:jc w:val="center"/>
        <w:rPr>
          <w:sz w:val="16"/>
        </w:rPr>
        <w:sectPr w:rsidR="00FA44B3">
          <w:type w:val="continuous"/>
          <w:pgSz w:w="12250" w:h="18730" w:orient="portrait"/>
          <w:pgMar w:top="580" w:right="1580" w:bottom="280" w:left="1580" w:header="720" w:footer="720" w:gutter="0"/>
          <w:cols w:space="720"/>
        </w:sectPr>
      </w:pPr>
    </w:p>
    <w:p xmlns:wp14="http://schemas.microsoft.com/office/word/2010/wordml" w:rsidR="00FA44B3" w:rsidRDefault="00D47ED6" w14:paraId="6562533A" wp14:textId="77777777">
      <w:pPr>
        <w:pStyle w:val="Textoindependiente"/>
        <w:spacing w:before="81" w:line="372" w:lineRule="auto"/>
        <w:ind w:left="119" w:right="120"/>
        <w:jc w:val="both"/>
      </w:pPr>
      <w:r>
        <w:rPr>
          <w:w w:val="110"/>
        </w:rPr>
        <w:lastRenderedPageBreak/>
        <w:t xml:space="preserve">para intervenir en los procesos que se surtan ante la Jurisdicción </w:t>
      </w:r>
      <w:r>
        <w:rPr>
          <w:spacing w:val="-3"/>
          <w:w w:val="110"/>
        </w:rPr>
        <w:t xml:space="preserve">Especial </w:t>
      </w:r>
      <w:r>
        <w:rPr>
          <w:w w:val="110"/>
        </w:rPr>
        <w:t>para</w:t>
      </w:r>
      <w:r>
        <w:rPr>
          <w:spacing w:val="-9"/>
          <w:w w:val="110"/>
        </w:rPr>
        <w:t xml:space="preserve"> </w:t>
      </w:r>
      <w:r>
        <w:rPr>
          <w:w w:val="110"/>
        </w:rPr>
        <w:t>la</w:t>
      </w:r>
      <w:r>
        <w:rPr>
          <w:spacing w:val="-8"/>
          <w:w w:val="110"/>
        </w:rPr>
        <w:t xml:space="preserve"> </w:t>
      </w:r>
      <w:r>
        <w:rPr>
          <w:w w:val="110"/>
        </w:rPr>
        <w:t>Paz,</w:t>
      </w:r>
      <w:r>
        <w:rPr>
          <w:spacing w:val="-9"/>
          <w:w w:val="110"/>
        </w:rPr>
        <w:t xml:space="preserve"> </w:t>
      </w:r>
      <w:r>
        <w:rPr>
          <w:w w:val="110"/>
        </w:rPr>
        <w:t>me</w:t>
      </w:r>
      <w:r>
        <w:rPr>
          <w:spacing w:val="-8"/>
          <w:w w:val="110"/>
        </w:rPr>
        <w:t xml:space="preserve"> </w:t>
      </w:r>
      <w:r>
        <w:rPr>
          <w:w w:val="110"/>
        </w:rPr>
        <w:t>permito</w:t>
      </w:r>
      <w:r>
        <w:rPr>
          <w:spacing w:val="-8"/>
          <w:w w:val="110"/>
        </w:rPr>
        <w:t xml:space="preserve"> </w:t>
      </w:r>
      <w:r>
        <w:rPr>
          <w:w w:val="110"/>
        </w:rPr>
        <w:t>rendir</w:t>
      </w:r>
      <w:r>
        <w:rPr>
          <w:spacing w:val="-9"/>
          <w:w w:val="110"/>
        </w:rPr>
        <w:t xml:space="preserve"> </w:t>
      </w:r>
      <w:r>
        <w:rPr>
          <w:w w:val="110"/>
        </w:rPr>
        <w:t>concepto</w:t>
      </w:r>
      <w:r>
        <w:rPr>
          <w:spacing w:val="-8"/>
          <w:w w:val="110"/>
        </w:rPr>
        <w:t xml:space="preserve"> </w:t>
      </w:r>
      <w:r>
        <w:rPr>
          <w:w w:val="110"/>
        </w:rPr>
        <w:t>procesal</w:t>
      </w:r>
      <w:r>
        <w:rPr>
          <w:spacing w:val="-8"/>
          <w:w w:val="110"/>
        </w:rPr>
        <w:t xml:space="preserve"> </w:t>
      </w:r>
      <w:r>
        <w:rPr>
          <w:w w:val="110"/>
        </w:rPr>
        <w:t>en</w:t>
      </w:r>
      <w:r>
        <w:rPr>
          <w:spacing w:val="-9"/>
          <w:w w:val="110"/>
        </w:rPr>
        <w:t xml:space="preserve"> </w:t>
      </w:r>
      <w:r>
        <w:rPr>
          <w:w w:val="110"/>
        </w:rPr>
        <w:t>el</w:t>
      </w:r>
      <w:r>
        <w:rPr>
          <w:spacing w:val="-8"/>
          <w:w w:val="110"/>
        </w:rPr>
        <w:t xml:space="preserve"> </w:t>
      </w:r>
      <w:r>
        <w:rPr>
          <w:w w:val="110"/>
        </w:rPr>
        <w:t>proceso</w:t>
      </w:r>
      <w:r>
        <w:rPr>
          <w:spacing w:val="-8"/>
          <w:w w:val="110"/>
        </w:rPr>
        <w:t xml:space="preserve"> </w:t>
      </w:r>
      <w:r>
        <w:rPr>
          <w:w w:val="110"/>
        </w:rPr>
        <w:t>de</w:t>
      </w:r>
      <w:r>
        <w:rPr>
          <w:spacing w:val="-9"/>
          <w:w w:val="110"/>
        </w:rPr>
        <w:t xml:space="preserve"> </w:t>
      </w:r>
      <w:r>
        <w:rPr>
          <w:w w:val="110"/>
        </w:rPr>
        <w:t>referencia.</w:t>
      </w:r>
    </w:p>
    <w:p xmlns:wp14="http://schemas.microsoft.com/office/word/2010/wordml" w:rsidR="00FA44B3" w:rsidRDefault="00FA44B3" w14:paraId="3656B9AB" wp14:textId="77777777">
      <w:pPr>
        <w:pStyle w:val="Textoindependiente"/>
        <w:spacing w:before="8"/>
        <w:rPr>
          <w:sz w:val="31"/>
        </w:rPr>
      </w:pPr>
    </w:p>
    <w:p xmlns:wp14="http://schemas.microsoft.com/office/word/2010/wordml" w:rsidR="00FA44B3" w:rsidRDefault="00D47ED6" w14:paraId="5C0DC397" wp14:textId="77777777">
      <w:pPr>
        <w:pStyle w:val="Ttulo1"/>
        <w:numPr>
          <w:ilvl w:val="0"/>
          <w:numId w:val="3"/>
        </w:numPr>
        <w:tabs>
          <w:tab w:val="left" w:pos="3719"/>
        </w:tabs>
        <w:spacing w:before="1"/>
        <w:jc w:val="left"/>
        <w:rPr>
          <w:sz w:val="22"/>
        </w:rPr>
      </w:pPr>
      <w:r>
        <w:t>CUESTIÓN</w:t>
      </w:r>
      <w:r>
        <w:rPr>
          <w:spacing w:val="-2"/>
        </w:rPr>
        <w:t xml:space="preserve"> </w:t>
      </w:r>
      <w:r>
        <w:t>PREVIA</w:t>
      </w:r>
    </w:p>
    <w:p xmlns:wp14="http://schemas.microsoft.com/office/word/2010/wordml" w:rsidR="00FA44B3" w:rsidRDefault="00FA44B3" w14:paraId="45FB0818" wp14:textId="77777777">
      <w:pPr>
        <w:pStyle w:val="Textoindependiente"/>
        <w:spacing w:before="1"/>
        <w:rPr>
          <w:rFonts w:ascii="TeX Gyre Bonum"/>
          <w:b/>
          <w:sz w:val="38"/>
        </w:rPr>
      </w:pPr>
    </w:p>
    <w:p xmlns:wp14="http://schemas.microsoft.com/office/word/2010/wordml" w:rsidR="00FA44B3" w:rsidRDefault="00D47ED6" w14:paraId="4FBF0659" wp14:textId="77777777">
      <w:pPr>
        <w:pStyle w:val="Textoindependiente"/>
        <w:spacing w:line="372" w:lineRule="auto"/>
        <w:ind w:left="119" w:right="120" w:firstLine="76"/>
        <w:jc w:val="both"/>
      </w:pPr>
      <w:r>
        <w:rPr>
          <w:w w:val="110"/>
        </w:rPr>
        <w:t>Es importante precisar que el Gobierno Nacional ha prorrogado la emergencia sanitaria por el COVID-19 hasta el 31 de mayo de 2021</w:t>
      </w:r>
      <w:r>
        <w:rPr>
          <w:w w:val="110"/>
          <w:position w:val="6"/>
          <w:sz w:val="16"/>
        </w:rPr>
        <w:t>2</w:t>
      </w:r>
      <w:r>
        <w:rPr>
          <w:w w:val="110"/>
        </w:rPr>
        <w:t>, y, mediante Decreto 206 del 26 de febrero de 2021 reguló el “Aislamiento Selectivo, Distanciamiento Individual Responsable y Reactivación Económica Segura” hasta las 00:00 horas del 31 de mayo de 2021, manteniendo la medida según la cual, durante la mencionada emergencia, las entidades del sector público y privado procurarán que sus empleados y contratistas cuya presencia no sea indispensable en la sede de trabajo, desarrollen sus actividades mediante teletrabajo o trabajo en casa.</w:t>
      </w:r>
    </w:p>
    <w:p xmlns:wp14="http://schemas.microsoft.com/office/word/2010/wordml" w:rsidR="00FA44B3" w:rsidRDefault="00FA44B3" w14:paraId="049F31CB" wp14:textId="77777777">
      <w:pPr>
        <w:pStyle w:val="Textoindependiente"/>
        <w:rPr>
          <w:sz w:val="37"/>
        </w:rPr>
      </w:pPr>
    </w:p>
    <w:p xmlns:wp14="http://schemas.microsoft.com/office/word/2010/wordml" w:rsidR="00FA44B3" w:rsidRDefault="00D47ED6" w14:paraId="15373C82" wp14:textId="77777777">
      <w:pPr>
        <w:pStyle w:val="Textoindependiente"/>
        <w:spacing w:line="372" w:lineRule="auto"/>
        <w:ind w:left="119" w:right="120"/>
        <w:jc w:val="both"/>
      </w:pPr>
      <w:r>
        <w:rPr>
          <w:w w:val="110"/>
        </w:rPr>
        <w:t>La Procuraduría General de la Nación no ha expedido acto administrativo en</w:t>
      </w:r>
      <w:r>
        <w:rPr>
          <w:spacing w:val="-7"/>
          <w:w w:val="110"/>
        </w:rPr>
        <w:t xml:space="preserve"> </w:t>
      </w:r>
      <w:r>
        <w:rPr>
          <w:w w:val="110"/>
        </w:rPr>
        <w:t>el</w:t>
      </w:r>
      <w:r>
        <w:rPr>
          <w:spacing w:val="-7"/>
          <w:w w:val="110"/>
        </w:rPr>
        <w:t xml:space="preserve"> </w:t>
      </w:r>
      <w:r>
        <w:rPr>
          <w:w w:val="110"/>
        </w:rPr>
        <w:t>que</w:t>
      </w:r>
      <w:r>
        <w:rPr>
          <w:spacing w:val="-6"/>
          <w:w w:val="110"/>
        </w:rPr>
        <w:t xml:space="preserve"> </w:t>
      </w:r>
      <w:r>
        <w:rPr>
          <w:w w:val="110"/>
        </w:rPr>
        <w:t>se</w:t>
      </w:r>
      <w:r>
        <w:rPr>
          <w:spacing w:val="-7"/>
          <w:w w:val="110"/>
        </w:rPr>
        <w:t xml:space="preserve"> </w:t>
      </w:r>
      <w:r>
        <w:rPr>
          <w:w w:val="110"/>
        </w:rPr>
        <w:t>ordene</w:t>
      </w:r>
      <w:r>
        <w:rPr>
          <w:spacing w:val="-6"/>
          <w:w w:val="110"/>
        </w:rPr>
        <w:t xml:space="preserve"> </w:t>
      </w:r>
      <w:r>
        <w:rPr>
          <w:w w:val="110"/>
        </w:rPr>
        <w:t>el</w:t>
      </w:r>
      <w:r>
        <w:rPr>
          <w:spacing w:val="-7"/>
          <w:w w:val="110"/>
        </w:rPr>
        <w:t xml:space="preserve"> </w:t>
      </w:r>
      <w:r>
        <w:rPr>
          <w:w w:val="110"/>
        </w:rPr>
        <w:t>reintegro</w:t>
      </w:r>
      <w:r>
        <w:rPr>
          <w:spacing w:val="-7"/>
          <w:w w:val="110"/>
        </w:rPr>
        <w:t xml:space="preserve"> </w:t>
      </w:r>
      <w:r>
        <w:rPr>
          <w:w w:val="110"/>
        </w:rPr>
        <w:t>progresivo</w:t>
      </w:r>
      <w:r>
        <w:rPr>
          <w:spacing w:val="-6"/>
          <w:w w:val="110"/>
        </w:rPr>
        <w:t xml:space="preserve"> </w:t>
      </w:r>
      <w:r>
        <w:rPr>
          <w:w w:val="110"/>
        </w:rPr>
        <w:t>de</w:t>
      </w:r>
      <w:r>
        <w:rPr>
          <w:spacing w:val="-7"/>
          <w:w w:val="110"/>
        </w:rPr>
        <w:t xml:space="preserve"> </w:t>
      </w:r>
      <w:r>
        <w:rPr>
          <w:w w:val="110"/>
        </w:rPr>
        <w:t>la</w:t>
      </w:r>
      <w:r>
        <w:rPr>
          <w:spacing w:val="-6"/>
          <w:w w:val="110"/>
        </w:rPr>
        <w:t xml:space="preserve"> </w:t>
      </w:r>
      <w:r>
        <w:rPr>
          <w:w w:val="110"/>
        </w:rPr>
        <w:t>totalidad</w:t>
      </w:r>
      <w:r>
        <w:rPr>
          <w:spacing w:val="-7"/>
          <w:w w:val="110"/>
        </w:rPr>
        <w:t xml:space="preserve"> </w:t>
      </w:r>
      <w:r>
        <w:rPr>
          <w:w w:val="110"/>
        </w:rPr>
        <w:t>de</w:t>
      </w:r>
      <w:r>
        <w:rPr>
          <w:spacing w:val="-7"/>
          <w:w w:val="110"/>
        </w:rPr>
        <w:t xml:space="preserve"> </w:t>
      </w:r>
      <w:r>
        <w:rPr>
          <w:w w:val="110"/>
        </w:rPr>
        <w:t>los</w:t>
      </w:r>
      <w:r>
        <w:rPr>
          <w:spacing w:val="-6"/>
          <w:w w:val="110"/>
        </w:rPr>
        <w:t xml:space="preserve"> </w:t>
      </w:r>
      <w:r>
        <w:rPr>
          <w:w w:val="110"/>
        </w:rPr>
        <w:t>funcionarios de la entidad a la sede física, concretamente de los procesos misionales. Por lo</w:t>
      </w:r>
      <w:r>
        <w:rPr>
          <w:spacing w:val="-6"/>
          <w:w w:val="110"/>
        </w:rPr>
        <w:t xml:space="preserve"> </w:t>
      </w:r>
      <w:r>
        <w:rPr>
          <w:w w:val="110"/>
        </w:rPr>
        <w:t>tanto,</w:t>
      </w:r>
      <w:r>
        <w:rPr>
          <w:spacing w:val="-5"/>
          <w:w w:val="110"/>
        </w:rPr>
        <w:t xml:space="preserve"> </w:t>
      </w:r>
      <w:r>
        <w:rPr>
          <w:w w:val="110"/>
        </w:rPr>
        <w:t>se</w:t>
      </w:r>
      <w:r>
        <w:rPr>
          <w:spacing w:val="-5"/>
          <w:w w:val="110"/>
        </w:rPr>
        <w:t xml:space="preserve"> </w:t>
      </w:r>
      <w:r>
        <w:rPr>
          <w:w w:val="110"/>
        </w:rPr>
        <w:t>siguen</w:t>
      </w:r>
      <w:r>
        <w:rPr>
          <w:spacing w:val="-6"/>
          <w:w w:val="110"/>
        </w:rPr>
        <w:t xml:space="preserve"> </w:t>
      </w:r>
      <w:r>
        <w:rPr>
          <w:w w:val="110"/>
        </w:rPr>
        <w:t>atendiendo</w:t>
      </w:r>
      <w:r>
        <w:rPr>
          <w:spacing w:val="-5"/>
          <w:w w:val="110"/>
        </w:rPr>
        <w:t xml:space="preserve"> </w:t>
      </w:r>
      <w:r>
        <w:rPr>
          <w:w w:val="110"/>
        </w:rPr>
        <w:t>las</w:t>
      </w:r>
      <w:r>
        <w:rPr>
          <w:spacing w:val="-5"/>
          <w:w w:val="110"/>
        </w:rPr>
        <w:t xml:space="preserve"> </w:t>
      </w:r>
      <w:r>
        <w:rPr>
          <w:w w:val="110"/>
        </w:rPr>
        <w:t>directrices</w:t>
      </w:r>
      <w:r>
        <w:rPr>
          <w:spacing w:val="-6"/>
          <w:w w:val="110"/>
        </w:rPr>
        <w:t xml:space="preserve"> </w:t>
      </w:r>
      <w:r>
        <w:rPr>
          <w:w w:val="110"/>
        </w:rPr>
        <w:t>dadas</w:t>
      </w:r>
      <w:r>
        <w:rPr>
          <w:spacing w:val="-5"/>
          <w:w w:val="110"/>
        </w:rPr>
        <w:t xml:space="preserve"> </w:t>
      </w:r>
      <w:r>
        <w:rPr>
          <w:w w:val="110"/>
        </w:rPr>
        <w:t>por</w:t>
      </w:r>
      <w:r>
        <w:rPr>
          <w:spacing w:val="-5"/>
          <w:w w:val="110"/>
        </w:rPr>
        <w:t xml:space="preserve"> </w:t>
      </w:r>
      <w:r>
        <w:rPr>
          <w:w w:val="110"/>
        </w:rPr>
        <w:t>el</w:t>
      </w:r>
      <w:r>
        <w:rPr>
          <w:spacing w:val="-6"/>
          <w:w w:val="110"/>
        </w:rPr>
        <w:t xml:space="preserve"> </w:t>
      </w:r>
      <w:r>
        <w:rPr>
          <w:w w:val="110"/>
        </w:rPr>
        <w:t>Gobierno</w:t>
      </w:r>
      <w:r>
        <w:rPr>
          <w:spacing w:val="-5"/>
          <w:w w:val="110"/>
        </w:rPr>
        <w:t xml:space="preserve"> </w:t>
      </w:r>
      <w:r>
        <w:rPr>
          <w:w w:val="110"/>
        </w:rPr>
        <w:t>Nacional y por la misma entidad al respecto, en el sentido que el trabajo en casa se mantiene</w:t>
      </w:r>
      <w:r>
        <w:rPr>
          <w:spacing w:val="10"/>
          <w:w w:val="110"/>
        </w:rPr>
        <w:t xml:space="preserve"> </w:t>
      </w:r>
      <w:r>
        <w:rPr>
          <w:w w:val="110"/>
        </w:rPr>
        <w:t>como</w:t>
      </w:r>
      <w:r>
        <w:rPr>
          <w:spacing w:val="10"/>
          <w:w w:val="110"/>
        </w:rPr>
        <w:t xml:space="preserve"> </w:t>
      </w:r>
      <w:r>
        <w:rPr>
          <w:w w:val="110"/>
        </w:rPr>
        <w:t>la</w:t>
      </w:r>
      <w:r>
        <w:rPr>
          <w:spacing w:val="11"/>
          <w:w w:val="110"/>
        </w:rPr>
        <w:t xml:space="preserve"> </w:t>
      </w:r>
      <w:r>
        <w:rPr>
          <w:w w:val="110"/>
        </w:rPr>
        <w:t>regla</w:t>
      </w:r>
      <w:r>
        <w:rPr>
          <w:spacing w:val="10"/>
          <w:w w:val="110"/>
        </w:rPr>
        <w:t xml:space="preserve"> </w:t>
      </w:r>
      <w:r>
        <w:rPr>
          <w:w w:val="110"/>
        </w:rPr>
        <w:t>general</w:t>
      </w:r>
      <w:r>
        <w:rPr>
          <w:spacing w:val="11"/>
          <w:w w:val="110"/>
        </w:rPr>
        <w:t xml:space="preserve"> </w:t>
      </w:r>
      <w:r>
        <w:rPr>
          <w:w w:val="110"/>
        </w:rPr>
        <w:t>en</w:t>
      </w:r>
      <w:r>
        <w:rPr>
          <w:spacing w:val="10"/>
          <w:w w:val="110"/>
        </w:rPr>
        <w:t xml:space="preserve"> </w:t>
      </w:r>
      <w:r>
        <w:rPr>
          <w:w w:val="110"/>
        </w:rPr>
        <w:t>tiempos</w:t>
      </w:r>
      <w:r>
        <w:rPr>
          <w:spacing w:val="11"/>
          <w:w w:val="110"/>
        </w:rPr>
        <w:t xml:space="preserve"> </w:t>
      </w:r>
      <w:r>
        <w:rPr>
          <w:w w:val="110"/>
        </w:rPr>
        <w:t>de</w:t>
      </w:r>
      <w:r>
        <w:rPr>
          <w:spacing w:val="10"/>
          <w:w w:val="110"/>
        </w:rPr>
        <w:t xml:space="preserve"> </w:t>
      </w:r>
      <w:r>
        <w:rPr>
          <w:w w:val="110"/>
        </w:rPr>
        <w:t>la</w:t>
      </w:r>
      <w:r>
        <w:rPr>
          <w:spacing w:val="11"/>
          <w:w w:val="110"/>
        </w:rPr>
        <w:t xml:space="preserve"> </w:t>
      </w:r>
      <w:r>
        <w:rPr>
          <w:w w:val="110"/>
        </w:rPr>
        <w:t>pandemia.</w:t>
      </w:r>
    </w:p>
    <w:p xmlns:wp14="http://schemas.microsoft.com/office/word/2010/wordml" w:rsidR="00FA44B3" w:rsidRDefault="00FA44B3" w14:paraId="53128261" wp14:textId="77777777">
      <w:pPr>
        <w:pStyle w:val="Textoindependiente"/>
        <w:rPr>
          <w:sz w:val="37"/>
        </w:rPr>
      </w:pPr>
    </w:p>
    <w:p xmlns:wp14="http://schemas.microsoft.com/office/word/2010/wordml" w:rsidR="00FA44B3" w:rsidRDefault="00D47ED6" w14:paraId="6A8F0713" wp14:textId="77777777">
      <w:pPr>
        <w:pStyle w:val="Textoindependiente"/>
        <w:spacing w:line="372" w:lineRule="auto"/>
        <w:ind w:left="119" w:right="120"/>
        <w:jc w:val="both"/>
      </w:pPr>
      <w:r>
        <w:rPr>
          <w:w w:val="110"/>
        </w:rPr>
        <w:t>La JEP mediante Acuerdo 039 del 17 de septiembre de 2020, levantó la suspensión de términos judiciales y de audiencias, y dispuso que las actuaciones se continuarán realizando mediante la utilización de los medios y mecanismos virtuales, manteniendo de manera indefinida el trabajo en casa, horarios flexibles, y la atención al público mediante la restricción de horario y de número de cédula, conforme se dispuso en la Circular 036 del 31 de agosto de 2020.</w:t>
      </w:r>
    </w:p>
    <w:p xmlns:wp14="http://schemas.microsoft.com/office/word/2010/wordml" w:rsidR="00FA44B3" w:rsidP="1C5BEEA3" w:rsidRDefault="00FA44B3" w14:paraId="62486C05" wp14:textId="77777777">
      <w:pPr>
        <w:pStyle w:val="Textoindependiente"/>
        <w:rPr>
          <w:sz w:val="28"/>
          <w:szCs w:val="28"/>
        </w:rPr>
      </w:pPr>
    </w:p>
    <w:p w:rsidR="1C5BEEA3" w:rsidP="1C5BEEA3" w:rsidRDefault="1C5BEEA3" w14:paraId="3E6D7C18" w14:textId="52423E9D">
      <w:pPr>
        <w:pStyle w:val="Textoindependiente"/>
        <w:rPr>
          <w:rFonts w:ascii="Georgia" w:hAnsi="Georgia" w:eastAsia="Georgia" w:cs="Georgia"/>
          <w:sz w:val="24"/>
          <w:szCs w:val="24"/>
        </w:rPr>
      </w:pPr>
    </w:p>
    <w:p w:rsidR="1C5BEEA3" w:rsidP="1C5BEEA3" w:rsidRDefault="1C5BEEA3" w14:paraId="6C8B3E05" w14:textId="7F6B5E1A">
      <w:pPr>
        <w:pStyle w:val="Textoindependiente"/>
        <w:rPr>
          <w:rFonts w:ascii="Georgia" w:hAnsi="Georgia" w:eastAsia="Georgia" w:cs="Georgia"/>
          <w:sz w:val="24"/>
          <w:szCs w:val="24"/>
        </w:rPr>
      </w:pPr>
    </w:p>
    <w:p w:rsidR="1C5BEEA3" w:rsidP="1C5BEEA3" w:rsidRDefault="1C5BEEA3" w14:paraId="665045F8" w14:textId="1B2BAE36">
      <w:pPr>
        <w:pStyle w:val="Textoindependiente"/>
        <w:rPr>
          <w:rFonts w:ascii="Georgia" w:hAnsi="Georgia" w:eastAsia="Georgia" w:cs="Georgia"/>
          <w:sz w:val="24"/>
          <w:szCs w:val="24"/>
        </w:rPr>
      </w:pPr>
    </w:p>
    <w:p xmlns:wp14="http://schemas.microsoft.com/office/word/2010/wordml" w:rsidR="00FA44B3" w:rsidRDefault="00FA44B3" w14:paraId="4101652C" wp14:textId="77777777">
      <w:pPr>
        <w:pStyle w:val="Textoindependiente"/>
        <w:spacing w:before="7"/>
        <w:rPr>
          <w:sz w:val="41"/>
        </w:rPr>
      </w:pPr>
    </w:p>
    <w:p xmlns:wp14="http://schemas.microsoft.com/office/word/2010/wordml" w:rsidR="00FA44B3" w:rsidRDefault="00D47ED6" w14:paraId="0F10BAA5" wp14:textId="77777777">
      <w:pPr>
        <w:pStyle w:val="Ttulo1"/>
        <w:numPr>
          <w:ilvl w:val="0"/>
          <w:numId w:val="3"/>
        </w:numPr>
        <w:tabs>
          <w:tab w:val="left" w:pos="3661"/>
        </w:tabs>
        <w:ind w:left="3660" w:hanging="322"/>
        <w:jc w:val="left"/>
      </w:pPr>
      <w:r>
        <w:t>ANTECEDENTES</w:t>
      </w:r>
    </w:p>
    <w:p xmlns:wp14="http://schemas.microsoft.com/office/word/2010/wordml" w:rsidR="00FA44B3" w:rsidRDefault="00FA44B3" w14:paraId="4B99056E" wp14:textId="77777777">
      <w:pPr>
        <w:pStyle w:val="Textoindependiente"/>
        <w:rPr>
          <w:rFonts w:ascii="TeX Gyre Bonum"/>
          <w:b/>
          <w:sz w:val="20"/>
        </w:rPr>
      </w:pPr>
    </w:p>
    <w:p xmlns:wp14="http://schemas.microsoft.com/office/word/2010/wordml" w:rsidR="00FA44B3" w:rsidRDefault="00A67FF4" w14:paraId="5F0B69EA" wp14:textId="77777777">
      <w:pPr>
        <w:pStyle w:val="Textoindependiente"/>
        <w:spacing w:before="5"/>
        <w:rPr>
          <w:rFonts w:ascii="TeX Gyre Bonum"/>
          <w:b/>
          <w:sz w:val="18"/>
        </w:rPr>
      </w:pPr>
      <w:r>
        <w:rPr>
          <w:noProof/>
          <w:lang w:val="es-CO" w:eastAsia="es-CO"/>
        </w:rPr>
        <mc:AlternateContent>
          <mc:Choice Requires="wps">
            <w:drawing>
              <wp:anchor xmlns:wp14="http://schemas.microsoft.com/office/word/2010/wordprocessingDrawing" distT="0" distB="0" distL="0" distR="0" simplePos="0" relativeHeight="487589888" behindDoc="1" locked="0" layoutInCell="1" allowOverlap="1" wp14:anchorId="43C49536" wp14:editId="7777777">
                <wp:simplePos x="0" y="0"/>
                <wp:positionH relativeFrom="page">
                  <wp:posOffset>1078865</wp:posOffset>
                </wp:positionH>
                <wp:positionV relativeFrom="paragraph">
                  <wp:posOffset>194945</wp:posOffset>
                </wp:positionV>
                <wp:extent cx="1828800" cy="6350"/>
                <wp:effectExtent l="0" t="0" r="0" b="0"/>
                <wp:wrapTopAndBottom/>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3040698">
              <v:rect id="Rectangle 2" style="position:absolute;margin-left:84.95pt;margin-top:15.35pt;width:2in;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CB77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">
                <w10:wrap type="topAndBottom" anchorx="page"/>
              </v:rect>
            </w:pict>
          </mc:Fallback>
        </mc:AlternateContent>
      </w:r>
    </w:p>
    <w:p xmlns:wp14="http://schemas.microsoft.com/office/word/2010/wordml" w:rsidR="00FA44B3" w:rsidRDefault="00D47ED6" w14:paraId="38CD31D9" wp14:textId="77777777">
      <w:pPr>
        <w:spacing w:before="75"/>
        <w:ind w:left="119"/>
        <w:rPr>
          <w:rFonts w:ascii="Arial" w:hAnsi="Arial"/>
          <w:sz w:val="16"/>
        </w:rPr>
      </w:pPr>
      <w:r>
        <w:rPr>
          <w:rFonts w:ascii="Arial" w:hAnsi="Arial"/>
          <w:sz w:val="16"/>
          <w:vertAlign w:val="superscript"/>
        </w:rPr>
        <w:t>2</w:t>
      </w:r>
      <w:r>
        <w:rPr>
          <w:rFonts w:ascii="Arial" w:hAnsi="Arial"/>
          <w:sz w:val="16"/>
        </w:rPr>
        <w:t xml:space="preserve"> Resolución 222 del 25 de febrero de 2021 expedida por el Ministerio de Salud y Protección Social.</w:t>
      </w:r>
    </w:p>
    <w:p xmlns:wp14="http://schemas.microsoft.com/office/word/2010/wordml" w:rsidR="00FA44B3" w:rsidRDefault="00FA44B3" w14:paraId="1299C43A" wp14:textId="77777777">
      <w:pPr>
        <w:pStyle w:val="Textoindependiente"/>
        <w:spacing w:before="10"/>
        <w:rPr>
          <w:rFonts w:ascii="Arial"/>
          <w:sz w:val="16"/>
        </w:rPr>
      </w:pPr>
    </w:p>
    <w:p xmlns:wp14="http://schemas.microsoft.com/office/word/2010/wordml" w:rsidR="00FA44B3" w:rsidRDefault="00D47ED6" w14:paraId="441B594A" wp14:textId="77777777">
      <w:pPr>
        <w:ind w:right="121"/>
        <w:jc w:val="right"/>
        <w:rPr>
          <w:sz w:val="16"/>
        </w:rPr>
      </w:pPr>
      <w:r>
        <w:rPr>
          <w:w w:val="110"/>
          <w:sz w:val="16"/>
        </w:rPr>
        <w:t>Página 2 de 6</w:t>
      </w:r>
    </w:p>
    <w:p xmlns:wp14="http://schemas.microsoft.com/office/word/2010/wordml" w:rsidR="00FA44B3" w:rsidRDefault="00FA44B3" w14:paraId="4DDBEF00" wp14:textId="77777777">
      <w:pPr>
        <w:jc w:val="right"/>
        <w:rPr>
          <w:sz w:val="16"/>
        </w:rPr>
        <w:sectPr w:rsidR="00FA44B3">
          <w:headerReference w:type="default" r:id="rId11"/>
          <w:footerReference w:type="default" r:id="rId12"/>
          <w:pgSz w:w="12250" w:h="18730" w:orient="portrait"/>
          <w:pgMar w:top="2100" w:right="1580" w:bottom="1700" w:left="1580" w:header="577" w:footer="1508" w:gutter="0"/>
          <w:cols w:space="720"/>
        </w:sectPr>
      </w:pPr>
    </w:p>
    <w:p xmlns:wp14="http://schemas.microsoft.com/office/word/2010/wordml" w:rsidR="00FA44B3" w:rsidRDefault="00FA44B3" w14:paraId="3461D779" wp14:textId="77777777">
      <w:pPr>
        <w:pStyle w:val="Textoindependiente"/>
        <w:rPr>
          <w:sz w:val="20"/>
        </w:rPr>
      </w:pPr>
    </w:p>
    <w:p xmlns:wp14="http://schemas.microsoft.com/office/word/2010/wordml" w:rsidR="00FA44B3" w:rsidRDefault="00FA44B3" w14:paraId="3CF2D8B6" wp14:textId="77777777">
      <w:pPr>
        <w:pStyle w:val="Textoindependiente"/>
        <w:spacing w:before="4"/>
      </w:pPr>
    </w:p>
    <w:p xmlns:wp14="http://schemas.microsoft.com/office/word/2010/wordml" w:rsidR="00FA44B3" w:rsidRDefault="00D47ED6" w14:paraId="0ED46D47" wp14:textId="77777777">
      <w:pPr>
        <w:pStyle w:val="Prrafodelista"/>
        <w:numPr>
          <w:ilvl w:val="1"/>
          <w:numId w:val="2"/>
        </w:numPr>
        <w:tabs>
          <w:tab w:val="left" w:pos="681"/>
        </w:tabs>
        <w:spacing w:line="372" w:lineRule="auto"/>
        <w:ind w:firstLine="0"/>
        <w:jc w:val="both"/>
        <w:rPr>
          <w:sz w:val="24"/>
        </w:rPr>
      </w:pPr>
      <w:r>
        <w:rPr>
          <w:w w:val="110"/>
          <w:sz w:val="24"/>
        </w:rPr>
        <w:t xml:space="preserve">El señor Alveiro Guetio Chilo, identificado con la </w:t>
      </w:r>
      <w:r w:rsidR="00F52B56">
        <w:rPr>
          <w:w w:val="110"/>
          <w:sz w:val="24"/>
        </w:rPr>
        <w:t>(XXXX)</w:t>
      </w:r>
      <w:r>
        <w:rPr>
          <w:w w:val="110"/>
          <w:sz w:val="24"/>
        </w:rPr>
        <w:t xml:space="preserve">, </w:t>
      </w:r>
      <w:r>
        <w:rPr>
          <w:spacing w:val="-6"/>
          <w:w w:val="110"/>
          <w:sz w:val="24"/>
        </w:rPr>
        <w:t xml:space="preserve">se </w:t>
      </w:r>
      <w:r>
        <w:rPr>
          <w:w w:val="110"/>
          <w:sz w:val="24"/>
        </w:rPr>
        <w:t>encuentra siendo procesado ante el Juzgado Penal del Circuito de</w:t>
      </w:r>
      <w:r>
        <w:rPr>
          <w:spacing w:val="-46"/>
          <w:w w:val="110"/>
          <w:sz w:val="24"/>
        </w:rPr>
        <w:t xml:space="preserve"> </w:t>
      </w:r>
      <w:r>
        <w:rPr>
          <w:w w:val="110"/>
          <w:sz w:val="24"/>
        </w:rPr>
        <w:t>Santander de</w:t>
      </w:r>
      <w:r>
        <w:rPr>
          <w:spacing w:val="10"/>
          <w:w w:val="110"/>
          <w:sz w:val="24"/>
        </w:rPr>
        <w:t xml:space="preserve"> </w:t>
      </w:r>
      <w:r>
        <w:rPr>
          <w:w w:val="110"/>
          <w:sz w:val="24"/>
        </w:rPr>
        <w:t>Quilichao</w:t>
      </w:r>
      <w:r>
        <w:rPr>
          <w:spacing w:val="11"/>
          <w:w w:val="110"/>
          <w:sz w:val="24"/>
        </w:rPr>
        <w:t xml:space="preserve"> </w:t>
      </w:r>
      <w:r>
        <w:rPr>
          <w:w w:val="110"/>
          <w:sz w:val="24"/>
        </w:rPr>
        <w:t>por</w:t>
      </w:r>
      <w:r>
        <w:rPr>
          <w:spacing w:val="10"/>
          <w:w w:val="110"/>
          <w:sz w:val="24"/>
        </w:rPr>
        <w:t xml:space="preserve"> </w:t>
      </w:r>
      <w:r>
        <w:rPr>
          <w:w w:val="110"/>
          <w:sz w:val="24"/>
        </w:rPr>
        <w:t>el</w:t>
      </w:r>
      <w:r>
        <w:rPr>
          <w:spacing w:val="11"/>
          <w:w w:val="110"/>
          <w:sz w:val="24"/>
        </w:rPr>
        <w:t xml:space="preserve"> </w:t>
      </w:r>
      <w:r>
        <w:rPr>
          <w:w w:val="110"/>
          <w:sz w:val="24"/>
        </w:rPr>
        <w:t>delito</w:t>
      </w:r>
      <w:r>
        <w:rPr>
          <w:spacing w:val="10"/>
          <w:w w:val="110"/>
          <w:sz w:val="24"/>
        </w:rPr>
        <w:t xml:space="preserve"> </w:t>
      </w:r>
      <w:r>
        <w:rPr>
          <w:w w:val="110"/>
          <w:sz w:val="24"/>
        </w:rPr>
        <w:t>de</w:t>
      </w:r>
      <w:r>
        <w:rPr>
          <w:spacing w:val="11"/>
          <w:w w:val="110"/>
          <w:sz w:val="24"/>
        </w:rPr>
        <w:t xml:space="preserve"> </w:t>
      </w:r>
      <w:r>
        <w:rPr>
          <w:w w:val="110"/>
          <w:sz w:val="24"/>
        </w:rPr>
        <w:t>hurto</w:t>
      </w:r>
      <w:r>
        <w:rPr>
          <w:spacing w:val="10"/>
          <w:w w:val="110"/>
          <w:sz w:val="24"/>
        </w:rPr>
        <w:t xml:space="preserve"> </w:t>
      </w:r>
      <w:r>
        <w:rPr>
          <w:w w:val="110"/>
          <w:sz w:val="24"/>
        </w:rPr>
        <w:t>de</w:t>
      </w:r>
      <w:r>
        <w:rPr>
          <w:spacing w:val="11"/>
          <w:w w:val="110"/>
          <w:sz w:val="24"/>
        </w:rPr>
        <w:t xml:space="preserve"> </w:t>
      </w:r>
      <w:r>
        <w:rPr>
          <w:w w:val="110"/>
          <w:sz w:val="24"/>
        </w:rPr>
        <w:t>un</w:t>
      </w:r>
      <w:r>
        <w:rPr>
          <w:spacing w:val="10"/>
          <w:w w:val="110"/>
          <w:sz w:val="24"/>
        </w:rPr>
        <w:t xml:space="preserve"> </w:t>
      </w:r>
      <w:r>
        <w:rPr>
          <w:w w:val="110"/>
          <w:sz w:val="24"/>
        </w:rPr>
        <w:t>vehículo</w:t>
      </w:r>
      <w:r>
        <w:rPr>
          <w:spacing w:val="11"/>
          <w:w w:val="110"/>
          <w:sz w:val="24"/>
        </w:rPr>
        <w:t xml:space="preserve"> </w:t>
      </w:r>
      <w:r>
        <w:rPr>
          <w:w w:val="110"/>
          <w:sz w:val="24"/>
        </w:rPr>
        <w:t>automotor.</w:t>
      </w:r>
    </w:p>
    <w:p xmlns:wp14="http://schemas.microsoft.com/office/word/2010/wordml" w:rsidR="00FA44B3" w:rsidRDefault="00FA44B3" w14:paraId="0FB78278" wp14:textId="77777777">
      <w:pPr>
        <w:pStyle w:val="Textoindependiente"/>
        <w:spacing w:before="1"/>
        <w:rPr>
          <w:sz w:val="37"/>
        </w:rPr>
      </w:pPr>
    </w:p>
    <w:p xmlns:wp14="http://schemas.microsoft.com/office/word/2010/wordml" w:rsidR="00FA44B3" w:rsidRDefault="00D47ED6" w14:paraId="72801D11" wp14:textId="77777777">
      <w:pPr>
        <w:pStyle w:val="Prrafodelista"/>
        <w:numPr>
          <w:ilvl w:val="1"/>
          <w:numId w:val="2"/>
        </w:numPr>
        <w:tabs>
          <w:tab w:val="left" w:pos="665"/>
        </w:tabs>
        <w:spacing w:line="372" w:lineRule="auto"/>
        <w:ind w:firstLine="0"/>
        <w:jc w:val="both"/>
        <w:rPr>
          <w:sz w:val="24"/>
        </w:rPr>
      </w:pPr>
      <w:r>
        <w:rPr>
          <w:w w:val="110"/>
          <w:sz w:val="24"/>
        </w:rPr>
        <w:t>La Agencia Nacional de Reincorporación, informó que el señor Alveiro Guetio Chilo fue acreditado por la Oficina del Alto Comisionado para la</w:t>
      </w:r>
      <w:r>
        <w:rPr>
          <w:spacing w:val="16"/>
          <w:w w:val="110"/>
          <w:sz w:val="24"/>
        </w:rPr>
        <w:t xml:space="preserve"> </w:t>
      </w:r>
      <w:r>
        <w:rPr>
          <w:w w:val="110"/>
          <w:sz w:val="24"/>
        </w:rPr>
        <w:t>Paz.</w:t>
      </w:r>
    </w:p>
    <w:p xmlns:wp14="http://schemas.microsoft.com/office/word/2010/wordml" w:rsidR="00FA44B3" w:rsidRDefault="00FA44B3" w14:paraId="1FC39945" wp14:textId="77777777">
      <w:pPr>
        <w:pStyle w:val="Textoindependiente"/>
        <w:spacing w:before="1"/>
        <w:rPr>
          <w:sz w:val="37"/>
        </w:rPr>
      </w:pPr>
    </w:p>
    <w:p xmlns:wp14="http://schemas.microsoft.com/office/word/2010/wordml" w:rsidR="00FA44B3" w:rsidRDefault="00D47ED6" w14:paraId="48F9A94D" wp14:textId="77777777">
      <w:pPr>
        <w:pStyle w:val="Prrafodelista"/>
        <w:numPr>
          <w:ilvl w:val="1"/>
          <w:numId w:val="2"/>
        </w:numPr>
        <w:tabs>
          <w:tab w:val="left" w:pos="689"/>
        </w:tabs>
        <w:spacing w:line="372" w:lineRule="auto"/>
        <w:ind w:firstLine="0"/>
        <w:jc w:val="both"/>
        <w:rPr>
          <w:sz w:val="24"/>
        </w:rPr>
      </w:pPr>
      <w:r>
        <w:rPr>
          <w:w w:val="110"/>
          <w:sz w:val="24"/>
        </w:rPr>
        <w:t>Del señor Alveiro Guetio Chilo no se encuentran registro alguno en relación con una posible privación en la base de datos publica INPEC, de registro de población</w:t>
      </w:r>
      <w:r>
        <w:rPr>
          <w:spacing w:val="35"/>
          <w:w w:val="110"/>
          <w:sz w:val="24"/>
        </w:rPr>
        <w:t xml:space="preserve"> </w:t>
      </w:r>
      <w:r>
        <w:rPr>
          <w:w w:val="110"/>
          <w:sz w:val="24"/>
        </w:rPr>
        <w:t>carcelaria.</w:t>
      </w:r>
    </w:p>
    <w:p xmlns:wp14="http://schemas.microsoft.com/office/word/2010/wordml" w:rsidR="00FA44B3" w:rsidRDefault="00FA44B3" w14:paraId="0562CB0E" wp14:textId="77777777">
      <w:pPr>
        <w:pStyle w:val="Textoindependiente"/>
        <w:spacing w:before="1"/>
        <w:rPr>
          <w:sz w:val="37"/>
        </w:rPr>
      </w:pPr>
    </w:p>
    <w:p xmlns:wp14="http://schemas.microsoft.com/office/word/2010/wordml" w:rsidR="00FA44B3" w:rsidRDefault="00D47ED6" w14:paraId="1631822C" wp14:textId="77777777">
      <w:pPr>
        <w:pStyle w:val="Prrafodelista"/>
        <w:numPr>
          <w:ilvl w:val="1"/>
          <w:numId w:val="2"/>
        </w:numPr>
        <w:tabs>
          <w:tab w:val="left" w:pos="688"/>
        </w:tabs>
        <w:spacing w:before="1" w:line="372" w:lineRule="auto"/>
        <w:ind w:firstLine="0"/>
        <w:jc w:val="both"/>
        <w:rPr>
          <w:sz w:val="24"/>
        </w:rPr>
      </w:pPr>
      <w:r>
        <w:rPr>
          <w:w w:val="110"/>
          <w:sz w:val="24"/>
        </w:rPr>
        <w:t>El 07 de febrero de 2020, ingresó la documentación a la Secretaria Judicial de la Sala de Amnistía o Indulto en donde el Juzgado Penal del Circuito de Santander de Quilichao solicita que se determine, si el delito de receptación se entiende como conexo con los delitos políticos, lo anterior para determinar si tiene derecho a la</w:t>
      </w:r>
      <w:r>
        <w:rPr>
          <w:spacing w:val="21"/>
          <w:w w:val="110"/>
          <w:sz w:val="24"/>
        </w:rPr>
        <w:t xml:space="preserve"> </w:t>
      </w:r>
      <w:r>
        <w:rPr>
          <w:w w:val="110"/>
          <w:sz w:val="24"/>
        </w:rPr>
        <w:t>amnistía.</w:t>
      </w:r>
    </w:p>
    <w:p xmlns:wp14="http://schemas.microsoft.com/office/word/2010/wordml" w:rsidR="00FA44B3" w:rsidRDefault="00FA44B3" w14:paraId="34CE0A41" wp14:textId="77777777">
      <w:pPr>
        <w:pStyle w:val="Textoindependiente"/>
        <w:rPr>
          <w:sz w:val="37"/>
        </w:rPr>
      </w:pPr>
    </w:p>
    <w:p xmlns:wp14="http://schemas.microsoft.com/office/word/2010/wordml" w:rsidR="00FA44B3" w:rsidRDefault="00D47ED6" w14:paraId="136BD934" wp14:textId="77777777">
      <w:pPr>
        <w:pStyle w:val="Prrafodelista"/>
        <w:numPr>
          <w:ilvl w:val="1"/>
          <w:numId w:val="2"/>
        </w:numPr>
        <w:tabs>
          <w:tab w:val="left" w:pos="663"/>
        </w:tabs>
        <w:spacing w:line="372" w:lineRule="auto"/>
        <w:ind w:firstLine="0"/>
        <w:jc w:val="both"/>
        <w:rPr>
          <w:sz w:val="24"/>
        </w:rPr>
      </w:pPr>
      <w:r>
        <w:rPr>
          <w:w w:val="110"/>
          <w:sz w:val="24"/>
        </w:rPr>
        <w:t>Corresponde entonces a la SAI evaluar y determinar si es competente para</w:t>
      </w:r>
      <w:r>
        <w:rPr>
          <w:spacing w:val="8"/>
          <w:w w:val="110"/>
          <w:sz w:val="24"/>
        </w:rPr>
        <w:t xml:space="preserve"> </w:t>
      </w:r>
      <w:r>
        <w:rPr>
          <w:w w:val="110"/>
          <w:sz w:val="24"/>
        </w:rPr>
        <w:t>darle</w:t>
      </w:r>
      <w:r>
        <w:rPr>
          <w:spacing w:val="9"/>
          <w:w w:val="110"/>
          <w:sz w:val="24"/>
        </w:rPr>
        <w:t xml:space="preserve"> </w:t>
      </w:r>
      <w:r>
        <w:rPr>
          <w:w w:val="110"/>
          <w:sz w:val="24"/>
        </w:rPr>
        <w:t>curso</w:t>
      </w:r>
      <w:r>
        <w:rPr>
          <w:spacing w:val="9"/>
          <w:w w:val="110"/>
          <w:sz w:val="24"/>
        </w:rPr>
        <w:t xml:space="preserve"> </w:t>
      </w:r>
      <w:r>
        <w:rPr>
          <w:w w:val="110"/>
          <w:sz w:val="24"/>
        </w:rPr>
        <w:t>a</w:t>
      </w:r>
      <w:r>
        <w:rPr>
          <w:spacing w:val="9"/>
          <w:w w:val="110"/>
          <w:sz w:val="24"/>
        </w:rPr>
        <w:t xml:space="preserve"> </w:t>
      </w:r>
      <w:r>
        <w:rPr>
          <w:w w:val="110"/>
          <w:sz w:val="24"/>
        </w:rPr>
        <w:t>la</w:t>
      </w:r>
      <w:r>
        <w:rPr>
          <w:spacing w:val="9"/>
          <w:w w:val="110"/>
          <w:sz w:val="24"/>
        </w:rPr>
        <w:t xml:space="preserve"> </w:t>
      </w:r>
      <w:r>
        <w:rPr>
          <w:w w:val="110"/>
          <w:sz w:val="24"/>
        </w:rPr>
        <w:t>amnistía</w:t>
      </w:r>
      <w:r>
        <w:rPr>
          <w:spacing w:val="9"/>
          <w:w w:val="110"/>
          <w:sz w:val="24"/>
        </w:rPr>
        <w:t xml:space="preserve"> </w:t>
      </w:r>
      <w:r>
        <w:rPr>
          <w:w w:val="110"/>
          <w:sz w:val="24"/>
        </w:rPr>
        <w:t>en</w:t>
      </w:r>
      <w:r>
        <w:rPr>
          <w:spacing w:val="8"/>
          <w:w w:val="110"/>
          <w:sz w:val="24"/>
        </w:rPr>
        <w:t xml:space="preserve"> </w:t>
      </w:r>
      <w:r>
        <w:rPr>
          <w:w w:val="110"/>
          <w:sz w:val="24"/>
        </w:rPr>
        <w:t>beneficio</w:t>
      </w:r>
      <w:r>
        <w:rPr>
          <w:spacing w:val="9"/>
          <w:w w:val="110"/>
          <w:sz w:val="24"/>
        </w:rPr>
        <w:t xml:space="preserve"> </w:t>
      </w:r>
      <w:r>
        <w:rPr>
          <w:w w:val="110"/>
          <w:sz w:val="24"/>
        </w:rPr>
        <w:t>del</w:t>
      </w:r>
      <w:r>
        <w:rPr>
          <w:spacing w:val="9"/>
          <w:w w:val="110"/>
          <w:sz w:val="24"/>
        </w:rPr>
        <w:t xml:space="preserve"> </w:t>
      </w:r>
      <w:r>
        <w:rPr>
          <w:w w:val="110"/>
          <w:sz w:val="24"/>
        </w:rPr>
        <w:t>señor</w:t>
      </w:r>
      <w:r>
        <w:rPr>
          <w:spacing w:val="9"/>
          <w:w w:val="110"/>
          <w:sz w:val="24"/>
        </w:rPr>
        <w:t xml:space="preserve"> </w:t>
      </w:r>
      <w:r>
        <w:rPr>
          <w:w w:val="110"/>
          <w:sz w:val="24"/>
        </w:rPr>
        <w:t>Alveiro</w:t>
      </w:r>
      <w:r>
        <w:rPr>
          <w:spacing w:val="9"/>
          <w:w w:val="110"/>
          <w:sz w:val="24"/>
        </w:rPr>
        <w:t xml:space="preserve"> </w:t>
      </w:r>
      <w:r>
        <w:rPr>
          <w:w w:val="110"/>
          <w:sz w:val="24"/>
        </w:rPr>
        <w:t>Guetio</w:t>
      </w:r>
      <w:r>
        <w:rPr>
          <w:spacing w:val="9"/>
          <w:w w:val="110"/>
          <w:sz w:val="24"/>
        </w:rPr>
        <w:t xml:space="preserve"> </w:t>
      </w:r>
      <w:r>
        <w:rPr>
          <w:w w:val="110"/>
          <w:sz w:val="24"/>
        </w:rPr>
        <w:t>Chilo.</w:t>
      </w:r>
    </w:p>
    <w:p xmlns:wp14="http://schemas.microsoft.com/office/word/2010/wordml" w:rsidR="00FA44B3" w:rsidRDefault="00FA44B3" w14:paraId="62EBF3C5" wp14:textId="77777777">
      <w:pPr>
        <w:pStyle w:val="Textoindependiente"/>
        <w:spacing w:before="2"/>
        <w:rPr>
          <w:sz w:val="32"/>
        </w:rPr>
      </w:pPr>
    </w:p>
    <w:p xmlns:wp14="http://schemas.microsoft.com/office/word/2010/wordml" w:rsidR="00FA44B3" w:rsidRDefault="00D47ED6" w14:paraId="40D76215" wp14:textId="77777777">
      <w:pPr>
        <w:pStyle w:val="Ttulo1"/>
        <w:numPr>
          <w:ilvl w:val="0"/>
          <w:numId w:val="3"/>
        </w:numPr>
        <w:tabs>
          <w:tab w:val="left" w:pos="3573"/>
        </w:tabs>
        <w:ind w:left="3572" w:hanging="323"/>
        <w:jc w:val="left"/>
      </w:pPr>
      <w:r>
        <w:t>DE LA</w:t>
      </w:r>
      <w:r>
        <w:rPr>
          <w:spacing w:val="-1"/>
        </w:rPr>
        <w:t xml:space="preserve"> </w:t>
      </w:r>
      <w:r>
        <w:t>SOLICITUD</w:t>
      </w:r>
    </w:p>
    <w:p xmlns:wp14="http://schemas.microsoft.com/office/word/2010/wordml" w:rsidR="00FA44B3" w:rsidRDefault="00FA44B3" w14:paraId="6D98A12B" wp14:textId="77777777">
      <w:pPr>
        <w:pStyle w:val="Textoindependiente"/>
        <w:spacing w:before="11"/>
        <w:rPr>
          <w:rFonts w:ascii="TeX Gyre Bonum"/>
          <w:b/>
          <w:sz w:val="37"/>
        </w:rPr>
      </w:pPr>
    </w:p>
    <w:p xmlns:wp14="http://schemas.microsoft.com/office/word/2010/wordml" w:rsidR="00FA44B3" w:rsidRDefault="00D47ED6" w14:paraId="2C606DF0" wp14:textId="77777777">
      <w:pPr>
        <w:pStyle w:val="Prrafodelista"/>
        <w:numPr>
          <w:ilvl w:val="1"/>
          <w:numId w:val="1"/>
        </w:numPr>
        <w:tabs>
          <w:tab w:val="left" w:pos="688"/>
        </w:tabs>
        <w:spacing w:line="372" w:lineRule="auto"/>
        <w:ind w:firstLine="0"/>
        <w:jc w:val="both"/>
        <w:rPr>
          <w:sz w:val="24"/>
        </w:rPr>
      </w:pPr>
      <w:r>
        <w:rPr>
          <w:w w:val="110"/>
          <w:sz w:val="24"/>
        </w:rPr>
        <w:t xml:space="preserve">En relación con la competencia de la Sala de Amnistía o Induto, el artículo 35 de la Ley 1820 de 2016, establece que las personas a las que se refieren los artículos 15,16,17,22 y 29 de esta ley que se encuentran  privadas de la libertad, quedarán en libertad condicionada siempre </w:t>
      </w:r>
      <w:r>
        <w:rPr>
          <w:spacing w:val="-4"/>
          <w:w w:val="110"/>
          <w:sz w:val="24"/>
        </w:rPr>
        <w:t xml:space="preserve">que </w:t>
      </w:r>
      <w:r>
        <w:rPr>
          <w:w w:val="110"/>
          <w:sz w:val="24"/>
        </w:rPr>
        <w:t>hayan suscrito el acta de compromiso. El artículo 25 de Ley 1820 de 2016, establece que la Sala de Amnistía o Indulto en caso de personas condenadas o investigadas por delitos amnistiables o indultables tanto a la vista de las recomendaciones</w:t>
      </w:r>
      <w:r>
        <w:rPr>
          <w:spacing w:val="-14"/>
          <w:w w:val="110"/>
          <w:sz w:val="24"/>
        </w:rPr>
        <w:t xml:space="preserve"> </w:t>
      </w:r>
      <w:r>
        <w:rPr>
          <w:w w:val="110"/>
          <w:sz w:val="24"/>
        </w:rPr>
        <w:t>de</w:t>
      </w:r>
      <w:r>
        <w:rPr>
          <w:spacing w:val="-14"/>
          <w:w w:val="110"/>
          <w:sz w:val="24"/>
        </w:rPr>
        <w:t xml:space="preserve"> </w:t>
      </w:r>
      <w:r>
        <w:rPr>
          <w:w w:val="110"/>
          <w:sz w:val="24"/>
        </w:rPr>
        <w:t>la</w:t>
      </w:r>
      <w:r>
        <w:rPr>
          <w:spacing w:val="-14"/>
          <w:w w:val="110"/>
          <w:sz w:val="24"/>
        </w:rPr>
        <w:t xml:space="preserve"> </w:t>
      </w:r>
      <w:r>
        <w:rPr>
          <w:w w:val="110"/>
          <w:sz w:val="24"/>
        </w:rPr>
        <w:t>Sala</w:t>
      </w:r>
      <w:r>
        <w:rPr>
          <w:spacing w:val="-14"/>
          <w:w w:val="110"/>
          <w:sz w:val="24"/>
        </w:rPr>
        <w:t xml:space="preserve"> </w:t>
      </w:r>
      <w:r>
        <w:rPr>
          <w:w w:val="110"/>
          <w:sz w:val="24"/>
        </w:rPr>
        <w:t>de</w:t>
      </w:r>
      <w:r>
        <w:rPr>
          <w:spacing w:val="-13"/>
          <w:w w:val="110"/>
          <w:sz w:val="24"/>
        </w:rPr>
        <w:t xml:space="preserve"> </w:t>
      </w:r>
      <w:r>
        <w:rPr>
          <w:w w:val="110"/>
          <w:sz w:val="24"/>
        </w:rPr>
        <w:t>Reconocimiento</w:t>
      </w:r>
      <w:r>
        <w:rPr>
          <w:spacing w:val="-14"/>
          <w:w w:val="110"/>
          <w:sz w:val="24"/>
        </w:rPr>
        <w:t xml:space="preserve"> </w:t>
      </w:r>
      <w:r>
        <w:rPr>
          <w:w w:val="110"/>
          <w:sz w:val="24"/>
        </w:rPr>
        <w:t>de</w:t>
      </w:r>
      <w:r>
        <w:rPr>
          <w:spacing w:val="-14"/>
          <w:w w:val="110"/>
          <w:sz w:val="24"/>
        </w:rPr>
        <w:t xml:space="preserve"> </w:t>
      </w:r>
      <w:r>
        <w:rPr>
          <w:w w:val="110"/>
          <w:sz w:val="24"/>
        </w:rPr>
        <w:t>Verdad</w:t>
      </w:r>
      <w:r>
        <w:rPr>
          <w:spacing w:val="-14"/>
          <w:w w:val="110"/>
          <w:sz w:val="24"/>
        </w:rPr>
        <w:t xml:space="preserve"> </w:t>
      </w:r>
      <w:r>
        <w:rPr>
          <w:w w:val="110"/>
          <w:sz w:val="24"/>
        </w:rPr>
        <w:t>y</w:t>
      </w:r>
      <w:r>
        <w:rPr>
          <w:spacing w:val="-13"/>
          <w:w w:val="110"/>
          <w:sz w:val="24"/>
        </w:rPr>
        <w:t xml:space="preserve"> </w:t>
      </w:r>
      <w:r>
        <w:rPr>
          <w:w w:val="110"/>
          <w:sz w:val="24"/>
        </w:rPr>
        <w:t>Responsabilidad y Determinación de Hechos y Conductas, como de oficio o a petición de parte.</w:t>
      </w:r>
    </w:p>
    <w:p xmlns:wp14="http://schemas.microsoft.com/office/word/2010/wordml" w:rsidR="00FA44B3" w:rsidRDefault="00FA44B3" w14:paraId="2946DB82" wp14:textId="77777777">
      <w:pPr>
        <w:spacing w:line="372" w:lineRule="auto"/>
        <w:jc w:val="both"/>
        <w:rPr>
          <w:sz w:val="24"/>
        </w:rPr>
        <w:sectPr w:rsidR="00FA44B3">
          <w:headerReference w:type="default" r:id="rId13"/>
          <w:footerReference w:type="default" r:id="rId14"/>
          <w:pgSz w:w="12250" w:h="18730" w:orient="portrait"/>
          <w:pgMar w:top="2100" w:right="1580" w:bottom="1700" w:left="1580" w:header="577" w:footer="1508" w:gutter="0"/>
          <w:pgNumType w:start="3"/>
          <w:cols w:space="720"/>
        </w:sectPr>
      </w:pPr>
    </w:p>
    <w:p xmlns:wp14="http://schemas.microsoft.com/office/word/2010/wordml" w:rsidR="00FA44B3" w:rsidRDefault="00D47ED6" w14:paraId="508B3B8C" wp14:textId="77777777">
      <w:pPr>
        <w:pStyle w:val="Prrafodelista"/>
        <w:numPr>
          <w:ilvl w:val="1"/>
          <w:numId w:val="1"/>
        </w:numPr>
        <w:tabs>
          <w:tab w:val="left" w:pos="828"/>
        </w:tabs>
        <w:spacing w:before="81" w:line="372" w:lineRule="auto"/>
        <w:ind w:firstLine="0"/>
        <w:jc w:val="both"/>
        <w:rPr>
          <w:sz w:val="24"/>
        </w:rPr>
      </w:pPr>
      <w:r>
        <w:rPr>
          <w:w w:val="110"/>
          <w:sz w:val="24"/>
        </w:rPr>
        <w:lastRenderedPageBreak/>
        <w:t>En referencia a la sentencia TP-SA-SENIT 2 establece que es determinante</w:t>
      </w:r>
      <w:r>
        <w:rPr>
          <w:spacing w:val="-11"/>
          <w:w w:val="110"/>
          <w:sz w:val="24"/>
        </w:rPr>
        <w:t xml:space="preserve"> </w:t>
      </w:r>
      <w:r>
        <w:rPr>
          <w:w w:val="110"/>
          <w:sz w:val="24"/>
        </w:rPr>
        <w:t>definir</w:t>
      </w:r>
      <w:r>
        <w:rPr>
          <w:spacing w:val="-10"/>
          <w:w w:val="110"/>
          <w:sz w:val="24"/>
        </w:rPr>
        <w:t xml:space="preserve"> </w:t>
      </w:r>
      <w:r>
        <w:rPr>
          <w:w w:val="110"/>
          <w:sz w:val="24"/>
        </w:rPr>
        <w:t>de</w:t>
      </w:r>
      <w:r>
        <w:rPr>
          <w:spacing w:val="-11"/>
          <w:w w:val="110"/>
          <w:sz w:val="24"/>
        </w:rPr>
        <w:t xml:space="preserve"> </w:t>
      </w:r>
      <w:r>
        <w:rPr>
          <w:w w:val="110"/>
          <w:sz w:val="24"/>
        </w:rPr>
        <w:t>manera</w:t>
      </w:r>
      <w:r>
        <w:rPr>
          <w:spacing w:val="-10"/>
          <w:w w:val="110"/>
          <w:sz w:val="24"/>
        </w:rPr>
        <w:t xml:space="preserve"> </w:t>
      </w:r>
      <w:r>
        <w:rPr>
          <w:w w:val="110"/>
          <w:sz w:val="24"/>
        </w:rPr>
        <w:t>definitiva</w:t>
      </w:r>
      <w:r>
        <w:rPr>
          <w:spacing w:val="-11"/>
          <w:w w:val="110"/>
          <w:sz w:val="24"/>
        </w:rPr>
        <w:t xml:space="preserve"> </w:t>
      </w:r>
      <w:r>
        <w:rPr>
          <w:w w:val="110"/>
          <w:sz w:val="24"/>
        </w:rPr>
        <w:t>la</w:t>
      </w:r>
      <w:r>
        <w:rPr>
          <w:spacing w:val="-10"/>
          <w:w w:val="110"/>
          <w:sz w:val="24"/>
        </w:rPr>
        <w:t xml:space="preserve"> </w:t>
      </w:r>
      <w:r>
        <w:rPr>
          <w:w w:val="110"/>
          <w:sz w:val="24"/>
        </w:rPr>
        <w:t>situación</w:t>
      </w:r>
      <w:r>
        <w:rPr>
          <w:spacing w:val="-11"/>
          <w:w w:val="110"/>
          <w:sz w:val="24"/>
        </w:rPr>
        <w:t xml:space="preserve"> </w:t>
      </w:r>
      <w:r>
        <w:rPr>
          <w:w w:val="110"/>
          <w:sz w:val="24"/>
        </w:rPr>
        <w:t>jurídica</w:t>
      </w:r>
      <w:r>
        <w:rPr>
          <w:spacing w:val="-10"/>
          <w:w w:val="110"/>
          <w:sz w:val="24"/>
        </w:rPr>
        <w:t xml:space="preserve"> </w:t>
      </w:r>
      <w:r>
        <w:rPr>
          <w:w w:val="110"/>
          <w:sz w:val="24"/>
        </w:rPr>
        <w:t>del</w:t>
      </w:r>
      <w:r>
        <w:rPr>
          <w:spacing w:val="-10"/>
          <w:w w:val="110"/>
          <w:sz w:val="24"/>
        </w:rPr>
        <w:t xml:space="preserve"> </w:t>
      </w:r>
      <w:r>
        <w:rPr>
          <w:w w:val="110"/>
          <w:sz w:val="24"/>
        </w:rPr>
        <w:t xml:space="preserve">procesado al interior de la JEP. Para esto se debe evaluar si la Sala de Amnistía </w:t>
      </w:r>
      <w:r>
        <w:rPr>
          <w:spacing w:val="-13"/>
          <w:w w:val="110"/>
          <w:sz w:val="24"/>
        </w:rPr>
        <w:t xml:space="preserve">o  </w:t>
      </w:r>
      <w:r>
        <w:rPr>
          <w:w w:val="110"/>
          <w:sz w:val="24"/>
        </w:rPr>
        <w:t xml:space="preserve">Indulto podría tener competencia en el asunto o si por el contrario no la tiene, para lo cual podrá decretar las pruebas que considere necesarias y con fundamento en ellas decidir si avoca o no el conocimiento del asunto, o rechaza de plano la solicitud. En caso de avocar conocimiento adelantará  un trámite unificado para obtener la solución definitiva de la </w:t>
      </w:r>
      <w:r>
        <w:rPr>
          <w:spacing w:val="-3"/>
          <w:w w:val="110"/>
          <w:sz w:val="24"/>
        </w:rPr>
        <w:t xml:space="preserve">situación </w:t>
      </w:r>
      <w:r>
        <w:rPr>
          <w:w w:val="110"/>
          <w:sz w:val="24"/>
        </w:rPr>
        <w:t xml:space="preserve">jurídica del procesado, lo cual no ocurrirá hasta que cuente con la totalidad de las piezas procesales que constituyen el proceso penal objeto de </w:t>
      </w:r>
      <w:r>
        <w:rPr>
          <w:spacing w:val="-6"/>
          <w:w w:val="110"/>
          <w:sz w:val="24"/>
        </w:rPr>
        <w:t xml:space="preserve">su </w:t>
      </w:r>
      <w:r>
        <w:rPr>
          <w:w w:val="110"/>
          <w:sz w:val="24"/>
        </w:rPr>
        <w:t>pronunciamiento y por último examinará si procede conceder la amnistía y decidir</w:t>
      </w:r>
      <w:r>
        <w:rPr>
          <w:spacing w:val="10"/>
          <w:w w:val="110"/>
          <w:sz w:val="24"/>
        </w:rPr>
        <w:t xml:space="preserve"> </w:t>
      </w:r>
      <w:r>
        <w:rPr>
          <w:w w:val="110"/>
          <w:sz w:val="24"/>
        </w:rPr>
        <w:t>de</w:t>
      </w:r>
      <w:r>
        <w:rPr>
          <w:spacing w:val="10"/>
          <w:w w:val="110"/>
          <w:sz w:val="24"/>
        </w:rPr>
        <w:t xml:space="preserve"> </w:t>
      </w:r>
      <w:r>
        <w:rPr>
          <w:w w:val="110"/>
          <w:sz w:val="24"/>
        </w:rPr>
        <w:t>oficio</w:t>
      </w:r>
      <w:r>
        <w:rPr>
          <w:spacing w:val="10"/>
          <w:w w:val="110"/>
          <w:sz w:val="24"/>
        </w:rPr>
        <w:t xml:space="preserve"> </w:t>
      </w:r>
      <w:r>
        <w:rPr>
          <w:w w:val="110"/>
          <w:sz w:val="24"/>
        </w:rPr>
        <w:t>si</w:t>
      </w:r>
      <w:r>
        <w:rPr>
          <w:spacing w:val="10"/>
          <w:w w:val="110"/>
          <w:sz w:val="24"/>
        </w:rPr>
        <w:t xml:space="preserve"> </w:t>
      </w:r>
      <w:r>
        <w:rPr>
          <w:w w:val="110"/>
          <w:sz w:val="24"/>
        </w:rPr>
        <w:t>se</w:t>
      </w:r>
      <w:r>
        <w:rPr>
          <w:spacing w:val="11"/>
          <w:w w:val="110"/>
          <w:sz w:val="24"/>
        </w:rPr>
        <w:t xml:space="preserve"> </w:t>
      </w:r>
      <w:r>
        <w:rPr>
          <w:w w:val="110"/>
          <w:sz w:val="24"/>
        </w:rPr>
        <w:t>concede</w:t>
      </w:r>
      <w:r>
        <w:rPr>
          <w:spacing w:val="10"/>
          <w:w w:val="110"/>
          <w:sz w:val="24"/>
        </w:rPr>
        <w:t xml:space="preserve"> </w:t>
      </w:r>
      <w:r>
        <w:rPr>
          <w:w w:val="110"/>
          <w:sz w:val="24"/>
        </w:rPr>
        <w:t>o</w:t>
      </w:r>
      <w:r>
        <w:rPr>
          <w:spacing w:val="10"/>
          <w:w w:val="110"/>
          <w:sz w:val="24"/>
        </w:rPr>
        <w:t xml:space="preserve"> </w:t>
      </w:r>
      <w:r>
        <w:rPr>
          <w:w w:val="110"/>
          <w:sz w:val="24"/>
        </w:rPr>
        <w:t>no</w:t>
      </w:r>
      <w:r>
        <w:rPr>
          <w:spacing w:val="10"/>
          <w:w w:val="110"/>
          <w:sz w:val="24"/>
        </w:rPr>
        <w:t xml:space="preserve"> </w:t>
      </w:r>
      <w:r>
        <w:rPr>
          <w:w w:val="110"/>
          <w:sz w:val="24"/>
        </w:rPr>
        <w:t>la</w:t>
      </w:r>
      <w:r>
        <w:rPr>
          <w:spacing w:val="11"/>
          <w:w w:val="110"/>
          <w:sz w:val="24"/>
        </w:rPr>
        <w:t xml:space="preserve"> </w:t>
      </w:r>
      <w:r>
        <w:rPr>
          <w:w w:val="110"/>
          <w:sz w:val="24"/>
        </w:rPr>
        <w:t>libertad</w:t>
      </w:r>
      <w:r>
        <w:rPr>
          <w:spacing w:val="10"/>
          <w:w w:val="110"/>
          <w:sz w:val="24"/>
        </w:rPr>
        <w:t xml:space="preserve"> </w:t>
      </w:r>
      <w:r>
        <w:rPr>
          <w:w w:val="110"/>
          <w:sz w:val="24"/>
        </w:rPr>
        <w:t>condicionada.</w:t>
      </w:r>
    </w:p>
    <w:p xmlns:wp14="http://schemas.microsoft.com/office/word/2010/wordml" w:rsidR="00FA44B3" w:rsidRDefault="00FA44B3" w14:paraId="5997CC1D" wp14:textId="77777777">
      <w:pPr>
        <w:pStyle w:val="Textoindependiente"/>
        <w:spacing w:before="10"/>
        <w:rPr>
          <w:sz w:val="36"/>
        </w:rPr>
      </w:pPr>
    </w:p>
    <w:p xmlns:wp14="http://schemas.microsoft.com/office/word/2010/wordml" w:rsidR="00FA44B3" w:rsidRDefault="00D47ED6" w14:paraId="0B79CABC" wp14:textId="77777777">
      <w:pPr>
        <w:pStyle w:val="Prrafodelista"/>
        <w:numPr>
          <w:ilvl w:val="1"/>
          <w:numId w:val="1"/>
        </w:numPr>
        <w:tabs>
          <w:tab w:val="left" w:pos="639"/>
        </w:tabs>
        <w:spacing w:line="372" w:lineRule="auto"/>
        <w:ind w:firstLine="0"/>
        <w:jc w:val="both"/>
        <w:rPr>
          <w:sz w:val="24"/>
        </w:rPr>
      </w:pPr>
      <w:r>
        <w:rPr>
          <w:w w:val="110"/>
          <w:sz w:val="24"/>
        </w:rPr>
        <w:t xml:space="preserve">La competencia atribuida a la sala es en razón de la materia, o en razón del sujeto que interviene en la actuación, ya que se refiere a los beneficios de la Ley 1820 de 2016 respecto de sujetos que pertenecieron a las FARC- EP y los delitos cometidos por causa, con ocasión o en relación directa o indirecta con el conflicto armado de Colombia. La competencia atribuida a la Sala de Amnistía o Indulto es condicionada a la fecha del delito cometido, y a las conductas cometidas con anterioridad a la firma del Acuerdo de </w:t>
      </w:r>
      <w:r>
        <w:rPr>
          <w:spacing w:val="-3"/>
          <w:w w:val="110"/>
          <w:sz w:val="24"/>
        </w:rPr>
        <w:t xml:space="preserve">Paz, </w:t>
      </w:r>
      <w:r>
        <w:rPr>
          <w:w w:val="110"/>
          <w:sz w:val="24"/>
        </w:rPr>
        <w:t>para administrar</w:t>
      </w:r>
      <w:r>
        <w:rPr>
          <w:spacing w:val="25"/>
          <w:w w:val="110"/>
          <w:sz w:val="24"/>
        </w:rPr>
        <w:t xml:space="preserve"> </w:t>
      </w:r>
      <w:r>
        <w:rPr>
          <w:w w:val="110"/>
          <w:sz w:val="24"/>
        </w:rPr>
        <w:t>justicia.</w:t>
      </w:r>
    </w:p>
    <w:p xmlns:wp14="http://schemas.microsoft.com/office/word/2010/wordml" w:rsidR="00FA44B3" w:rsidRDefault="00FA44B3" w14:paraId="110FFD37" wp14:textId="77777777">
      <w:pPr>
        <w:pStyle w:val="Textoindependiente"/>
        <w:rPr>
          <w:sz w:val="37"/>
        </w:rPr>
      </w:pPr>
    </w:p>
    <w:p xmlns:wp14="http://schemas.microsoft.com/office/word/2010/wordml" w:rsidR="00FA44B3" w:rsidRDefault="00D47ED6" w14:paraId="487A4317" wp14:textId="77777777">
      <w:pPr>
        <w:pStyle w:val="Prrafodelista"/>
        <w:numPr>
          <w:ilvl w:val="1"/>
          <w:numId w:val="1"/>
        </w:numPr>
        <w:tabs>
          <w:tab w:val="left" w:pos="660"/>
        </w:tabs>
        <w:spacing w:line="372" w:lineRule="auto"/>
        <w:ind w:firstLine="0"/>
        <w:jc w:val="both"/>
        <w:rPr>
          <w:sz w:val="24"/>
        </w:rPr>
      </w:pPr>
      <w:r>
        <w:rPr>
          <w:w w:val="110"/>
          <w:sz w:val="24"/>
        </w:rPr>
        <w:t xml:space="preserve">Para que el Magistrado de la Sala de Amnistía o Indulto pueda iniciar el proceso y proferir decisión de fondo, es necesario que los factores, material, temporal, y material de atribución competencia dispuestos en la Ley se encuentren probados, ya que de faltar uno solo, tendría un efecto jurídico procesal de rechazo del asunto sometido a su consideración y </w:t>
      </w:r>
      <w:r>
        <w:rPr>
          <w:spacing w:val="-6"/>
          <w:w w:val="110"/>
          <w:sz w:val="24"/>
        </w:rPr>
        <w:t xml:space="preserve">en </w:t>
      </w:r>
      <w:r>
        <w:rPr>
          <w:w w:val="110"/>
          <w:sz w:val="24"/>
        </w:rPr>
        <w:t>consecuencia la imposibilidad de la Sala de Amnistía o Indulto para abordarlo en el</w:t>
      </w:r>
      <w:r>
        <w:rPr>
          <w:spacing w:val="35"/>
          <w:w w:val="110"/>
          <w:sz w:val="24"/>
        </w:rPr>
        <w:t xml:space="preserve"> </w:t>
      </w:r>
      <w:r>
        <w:rPr>
          <w:w w:val="110"/>
          <w:sz w:val="24"/>
        </w:rPr>
        <w:t>fondo.</w:t>
      </w:r>
    </w:p>
    <w:p xmlns:wp14="http://schemas.microsoft.com/office/word/2010/wordml" w:rsidR="00FA44B3" w:rsidRDefault="00FA44B3" w14:paraId="6B699379" wp14:textId="77777777">
      <w:pPr>
        <w:pStyle w:val="Textoindependiente"/>
        <w:spacing w:before="5"/>
        <w:rPr>
          <w:sz w:val="37"/>
        </w:rPr>
      </w:pPr>
    </w:p>
    <w:p xmlns:wp14="http://schemas.microsoft.com/office/word/2010/wordml" w:rsidR="00FA44B3" w:rsidRDefault="00D47ED6" w14:paraId="55E15EF0" wp14:textId="77777777">
      <w:pPr>
        <w:pStyle w:val="Prrafodelista"/>
        <w:numPr>
          <w:ilvl w:val="1"/>
          <w:numId w:val="1"/>
        </w:numPr>
        <w:tabs>
          <w:tab w:val="left" w:pos="629"/>
        </w:tabs>
        <w:spacing w:line="372" w:lineRule="auto"/>
        <w:ind w:firstLine="0"/>
        <w:jc w:val="both"/>
        <w:rPr>
          <w:sz w:val="24"/>
        </w:rPr>
      </w:pPr>
      <w:r>
        <w:rPr>
          <w:w w:val="110"/>
          <w:sz w:val="24"/>
        </w:rPr>
        <w:t>Según</w:t>
      </w:r>
      <w:r>
        <w:rPr>
          <w:spacing w:val="-6"/>
          <w:w w:val="110"/>
          <w:sz w:val="24"/>
        </w:rPr>
        <w:t xml:space="preserve"> </w:t>
      </w:r>
      <w:r>
        <w:rPr>
          <w:w w:val="110"/>
          <w:sz w:val="24"/>
        </w:rPr>
        <w:t>el</w:t>
      </w:r>
      <w:r>
        <w:rPr>
          <w:spacing w:val="-6"/>
          <w:w w:val="110"/>
          <w:sz w:val="24"/>
        </w:rPr>
        <w:t xml:space="preserve"> </w:t>
      </w:r>
      <w:r>
        <w:rPr>
          <w:w w:val="110"/>
          <w:sz w:val="24"/>
        </w:rPr>
        <w:t>escrito</w:t>
      </w:r>
      <w:r>
        <w:rPr>
          <w:spacing w:val="-5"/>
          <w:w w:val="110"/>
          <w:sz w:val="24"/>
        </w:rPr>
        <w:t xml:space="preserve"> </w:t>
      </w:r>
      <w:r>
        <w:rPr>
          <w:w w:val="110"/>
          <w:sz w:val="24"/>
        </w:rPr>
        <w:t>de</w:t>
      </w:r>
      <w:r>
        <w:rPr>
          <w:spacing w:val="-6"/>
          <w:w w:val="110"/>
          <w:sz w:val="24"/>
        </w:rPr>
        <w:t xml:space="preserve"> </w:t>
      </w:r>
      <w:r>
        <w:rPr>
          <w:w w:val="110"/>
          <w:sz w:val="24"/>
        </w:rPr>
        <w:t>acusación</w:t>
      </w:r>
      <w:r>
        <w:rPr>
          <w:spacing w:val="-5"/>
          <w:w w:val="110"/>
          <w:sz w:val="24"/>
        </w:rPr>
        <w:t xml:space="preserve"> </w:t>
      </w:r>
      <w:r>
        <w:rPr>
          <w:w w:val="110"/>
          <w:sz w:val="24"/>
        </w:rPr>
        <w:t>que</w:t>
      </w:r>
      <w:r>
        <w:rPr>
          <w:spacing w:val="-6"/>
          <w:w w:val="110"/>
          <w:sz w:val="24"/>
        </w:rPr>
        <w:t xml:space="preserve"> </w:t>
      </w:r>
      <w:r>
        <w:rPr>
          <w:w w:val="110"/>
          <w:sz w:val="24"/>
        </w:rPr>
        <w:t>reposa</w:t>
      </w:r>
      <w:r>
        <w:rPr>
          <w:spacing w:val="-5"/>
          <w:w w:val="110"/>
          <w:sz w:val="24"/>
        </w:rPr>
        <w:t xml:space="preserve"> </w:t>
      </w:r>
      <w:r>
        <w:rPr>
          <w:w w:val="110"/>
          <w:sz w:val="24"/>
        </w:rPr>
        <w:t>en</w:t>
      </w:r>
      <w:r>
        <w:rPr>
          <w:spacing w:val="-6"/>
          <w:w w:val="110"/>
          <w:sz w:val="24"/>
        </w:rPr>
        <w:t xml:space="preserve"> </w:t>
      </w:r>
      <w:r>
        <w:rPr>
          <w:w w:val="110"/>
          <w:sz w:val="24"/>
        </w:rPr>
        <w:t>el</w:t>
      </w:r>
      <w:r>
        <w:rPr>
          <w:spacing w:val="-5"/>
          <w:w w:val="110"/>
          <w:sz w:val="24"/>
        </w:rPr>
        <w:t xml:space="preserve"> </w:t>
      </w:r>
      <w:r>
        <w:rPr>
          <w:w w:val="110"/>
          <w:sz w:val="24"/>
        </w:rPr>
        <w:t>juzgado</w:t>
      </w:r>
      <w:r>
        <w:rPr>
          <w:spacing w:val="-6"/>
          <w:w w:val="110"/>
          <w:sz w:val="24"/>
        </w:rPr>
        <w:t xml:space="preserve"> </w:t>
      </w:r>
      <w:r>
        <w:rPr>
          <w:w w:val="110"/>
          <w:sz w:val="24"/>
        </w:rPr>
        <w:t>Penal</w:t>
      </w:r>
      <w:r>
        <w:rPr>
          <w:spacing w:val="-6"/>
          <w:w w:val="110"/>
          <w:sz w:val="24"/>
        </w:rPr>
        <w:t xml:space="preserve"> </w:t>
      </w:r>
      <w:r>
        <w:rPr>
          <w:w w:val="110"/>
          <w:sz w:val="24"/>
        </w:rPr>
        <w:t>del</w:t>
      </w:r>
      <w:r>
        <w:rPr>
          <w:spacing w:val="-5"/>
          <w:w w:val="110"/>
          <w:sz w:val="24"/>
        </w:rPr>
        <w:t xml:space="preserve"> </w:t>
      </w:r>
      <w:r>
        <w:rPr>
          <w:w w:val="110"/>
          <w:sz w:val="24"/>
        </w:rPr>
        <w:t xml:space="preserve">circuito de Santander de Quilichao, menciona que el día 24 de noviembre de 2015 fueron capturados los señores Alveiro Guetio Chilo y Jhon Milton Popayan Huila, por hurtar una camioneta </w:t>
      </w:r>
      <w:r w:rsidR="00F52B56">
        <w:rPr>
          <w:w w:val="110"/>
          <w:sz w:val="24"/>
        </w:rPr>
        <w:t>(XXXX)</w:t>
      </w:r>
      <w:r>
        <w:rPr>
          <w:w w:val="110"/>
          <w:sz w:val="24"/>
        </w:rPr>
        <w:t xml:space="preserve"> en la vereda </w:t>
      </w:r>
      <w:r w:rsidR="00F52B56">
        <w:rPr>
          <w:w w:val="110"/>
          <w:sz w:val="24"/>
        </w:rPr>
        <w:t>(XXXX)</w:t>
      </w:r>
      <w:bookmarkStart w:name="_GoBack" w:id="0"/>
      <w:bookmarkEnd w:id="0"/>
      <w:r>
        <w:rPr>
          <w:w w:val="110"/>
          <w:sz w:val="24"/>
        </w:rPr>
        <w:t>, intimidaron</w:t>
      </w:r>
    </w:p>
    <w:p xmlns:wp14="http://schemas.microsoft.com/office/word/2010/wordml" w:rsidR="00FA44B3" w:rsidRDefault="00FA44B3" w14:paraId="3FE9F23F" wp14:textId="77777777">
      <w:pPr>
        <w:spacing w:line="372" w:lineRule="auto"/>
        <w:jc w:val="both"/>
        <w:rPr>
          <w:sz w:val="24"/>
        </w:rPr>
        <w:sectPr w:rsidR="00FA44B3">
          <w:pgSz w:w="12250" w:h="18730" w:orient="portrait"/>
          <w:pgMar w:top="2100" w:right="1580" w:bottom="1700" w:left="1580" w:header="577" w:footer="1508" w:gutter="0"/>
          <w:cols w:space="720"/>
        </w:sectPr>
      </w:pPr>
    </w:p>
    <w:p xmlns:wp14="http://schemas.microsoft.com/office/word/2010/wordml" w:rsidR="00FA44B3" w:rsidRDefault="00D47ED6" w14:paraId="356E5795" wp14:textId="77777777">
      <w:pPr>
        <w:pStyle w:val="Textoindependiente"/>
        <w:spacing w:before="81" w:line="372" w:lineRule="auto"/>
        <w:ind w:left="119" w:right="120"/>
        <w:jc w:val="both"/>
      </w:pPr>
      <w:r>
        <w:rPr>
          <w:w w:val="110"/>
        </w:rPr>
        <w:lastRenderedPageBreak/>
        <w:t>al conductor y se le llevaron efectos personales, y en la captura se presentaron como miembros del ELN, y fueron interceptados por la policía ya que la camioneta tenía seguimiento satelital.</w:t>
      </w:r>
    </w:p>
    <w:p xmlns:wp14="http://schemas.microsoft.com/office/word/2010/wordml" w:rsidR="00FA44B3" w:rsidRDefault="00FA44B3" w14:paraId="1F72F646" wp14:textId="77777777">
      <w:pPr>
        <w:pStyle w:val="Textoindependiente"/>
        <w:spacing w:before="1"/>
        <w:rPr>
          <w:sz w:val="37"/>
        </w:rPr>
      </w:pPr>
    </w:p>
    <w:p xmlns:wp14="http://schemas.microsoft.com/office/word/2010/wordml" w:rsidR="00FA44B3" w:rsidRDefault="00D47ED6" w14:paraId="6A263442" wp14:textId="77777777">
      <w:pPr>
        <w:pStyle w:val="Prrafodelista"/>
        <w:numPr>
          <w:ilvl w:val="1"/>
          <w:numId w:val="1"/>
        </w:numPr>
        <w:tabs>
          <w:tab w:val="left" w:pos="653"/>
        </w:tabs>
        <w:spacing w:before="1" w:line="372" w:lineRule="auto"/>
        <w:ind w:firstLine="0"/>
        <w:jc w:val="both"/>
        <w:rPr>
          <w:sz w:val="24"/>
        </w:rPr>
      </w:pPr>
      <w:r>
        <w:rPr>
          <w:w w:val="110"/>
          <w:sz w:val="24"/>
        </w:rPr>
        <w:t xml:space="preserve">Por los hechos anteriores se puede analizar que cuando se presentó la comisión del ilícito, el señor Alveiro Guetio Chilo se presentó </w:t>
      </w:r>
      <w:r>
        <w:rPr>
          <w:spacing w:val="-3"/>
          <w:w w:val="110"/>
          <w:sz w:val="24"/>
        </w:rPr>
        <w:t xml:space="preserve">como </w:t>
      </w:r>
      <w:r>
        <w:rPr>
          <w:w w:val="110"/>
          <w:sz w:val="24"/>
        </w:rPr>
        <w:t>integrante</w:t>
      </w:r>
      <w:r>
        <w:rPr>
          <w:spacing w:val="9"/>
          <w:w w:val="110"/>
          <w:sz w:val="24"/>
        </w:rPr>
        <w:t xml:space="preserve"> </w:t>
      </w:r>
      <w:r>
        <w:rPr>
          <w:w w:val="110"/>
          <w:sz w:val="24"/>
        </w:rPr>
        <w:t>del</w:t>
      </w:r>
      <w:r>
        <w:rPr>
          <w:spacing w:val="9"/>
          <w:w w:val="110"/>
          <w:sz w:val="24"/>
        </w:rPr>
        <w:t xml:space="preserve"> </w:t>
      </w:r>
      <w:r>
        <w:rPr>
          <w:w w:val="110"/>
          <w:sz w:val="24"/>
        </w:rPr>
        <w:t>ELN</w:t>
      </w:r>
      <w:r>
        <w:rPr>
          <w:spacing w:val="9"/>
          <w:w w:val="110"/>
          <w:sz w:val="24"/>
        </w:rPr>
        <w:t xml:space="preserve"> </w:t>
      </w:r>
      <w:r>
        <w:rPr>
          <w:w w:val="110"/>
          <w:sz w:val="24"/>
        </w:rPr>
        <w:t>y</w:t>
      </w:r>
      <w:r>
        <w:rPr>
          <w:spacing w:val="9"/>
          <w:w w:val="110"/>
          <w:sz w:val="24"/>
        </w:rPr>
        <w:t xml:space="preserve"> </w:t>
      </w:r>
      <w:r>
        <w:rPr>
          <w:w w:val="110"/>
          <w:sz w:val="24"/>
        </w:rPr>
        <w:t>no</w:t>
      </w:r>
      <w:r>
        <w:rPr>
          <w:spacing w:val="9"/>
          <w:w w:val="110"/>
          <w:sz w:val="24"/>
        </w:rPr>
        <w:t xml:space="preserve"> </w:t>
      </w:r>
      <w:r>
        <w:rPr>
          <w:w w:val="110"/>
          <w:sz w:val="24"/>
        </w:rPr>
        <w:t>como</w:t>
      </w:r>
      <w:r>
        <w:rPr>
          <w:spacing w:val="9"/>
          <w:w w:val="110"/>
          <w:sz w:val="24"/>
        </w:rPr>
        <w:t xml:space="preserve"> </w:t>
      </w:r>
      <w:r>
        <w:rPr>
          <w:w w:val="110"/>
          <w:sz w:val="24"/>
        </w:rPr>
        <w:t>integrante</w:t>
      </w:r>
      <w:r>
        <w:rPr>
          <w:spacing w:val="9"/>
          <w:w w:val="110"/>
          <w:sz w:val="24"/>
        </w:rPr>
        <w:t xml:space="preserve"> </w:t>
      </w:r>
      <w:r>
        <w:rPr>
          <w:w w:val="110"/>
          <w:sz w:val="24"/>
        </w:rPr>
        <w:t>de</w:t>
      </w:r>
      <w:r>
        <w:rPr>
          <w:spacing w:val="10"/>
          <w:w w:val="110"/>
          <w:sz w:val="24"/>
        </w:rPr>
        <w:t xml:space="preserve"> </w:t>
      </w:r>
      <w:r>
        <w:rPr>
          <w:w w:val="110"/>
          <w:sz w:val="24"/>
        </w:rPr>
        <w:t>las</w:t>
      </w:r>
      <w:r>
        <w:rPr>
          <w:spacing w:val="9"/>
          <w:w w:val="110"/>
          <w:sz w:val="24"/>
        </w:rPr>
        <w:t xml:space="preserve"> </w:t>
      </w:r>
      <w:r>
        <w:rPr>
          <w:w w:val="110"/>
          <w:sz w:val="24"/>
        </w:rPr>
        <w:t>FARC-EP.</w:t>
      </w:r>
    </w:p>
    <w:p xmlns:wp14="http://schemas.microsoft.com/office/word/2010/wordml" w:rsidR="00FA44B3" w:rsidRDefault="00FA44B3" w14:paraId="08CE6F91" wp14:textId="77777777">
      <w:pPr>
        <w:pStyle w:val="Textoindependiente"/>
        <w:spacing w:before="1"/>
        <w:rPr>
          <w:sz w:val="37"/>
        </w:rPr>
      </w:pPr>
    </w:p>
    <w:p xmlns:wp14="http://schemas.microsoft.com/office/word/2010/wordml" w:rsidR="00FA44B3" w:rsidRDefault="00D47ED6" w14:paraId="4F737EE6" wp14:textId="77777777">
      <w:pPr>
        <w:pStyle w:val="Prrafodelista"/>
        <w:numPr>
          <w:ilvl w:val="1"/>
          <w:numId w:val="1"/>
        </w:numPr>
        <w:tabs>
          <w:tab w:val="left" w:pos="656"/>
        </w:tabs>
        <w:spacing w:line="372" w:lineRule="auto"/>
        <w:ind w:firstLine="0"/>
        <w:jc w:val="both"/>
        <w:rPr>
          <w:sz w:val="24"/>
        </w:rPr>
      </w:pPr>
      <w:r>
        <w:rPr>
          <w:w w:val="110"/>
          <w:sz w:val="24"/>
        </w:rPr>
        <w:t>En cuanto a los delitos cometidos por el señor Alveiro Guetio Chilo no son fundamento o prueba fehaciente para establecer que estos delitos están relacionados con hechos de un grupo subversivo, mas bien parece indicar que es un delito individual o personal, y al presentarse como integrante del ELN, no se hace requerir más información sobre estos hechos, ya que no serian de competencia de la</w:t>
      </w:r>
      <w:r>
        <w:rPr>
          <w:spacing w:val="60"/>
          <w:w w:val="110"/>
          <w:sz w:val="24"/>
        </w:rPr>
        <w:t xml:space="preserve"> </w:t>
      </w:r>
      <w:r>
        <w:rPr>
          <w:w w:val="110"/>
          <w:sz w:val="24"/>
        </w:rPr>
        <w:t>JEP.</w:t>
      </w:r>
    </w:p>
    <w:p xmlns:wp14="http://schemas.microsoft.com/office/word/2010/wordml" w:rsidR="00FA44B3" w:rsidRDefault="00FA44B3" w14:paraId="61CDCEAD" wp14:textId="77777777">
      <w:pPr>
        <w:pStyle w:val="Textoindependiente"/>
        <w:rPr>
          <w:sz w:val="37"/>
        </w:rPr>
      </w:pPr>
    </w:p>
    <w:p xmlns:wp14="http://schemas.microsoft.com/office/word/2010/wordml" w:rsidR="00FA44B3" w:rsidRDefault="00D47ED6" w14:paraId="69D883BB" wp14:textId="77777777">
      <w:pPr>
        <w:pStyle w:val="Prrafodelista"/>
        <w:numPr>
          <w:ilvl w:val="1"/>
          <w:numId w:val="1"/>
        </w:numPr>
        <w:tabs>
          <w:tab w:val="left" w:pos="650"/>
        </w:tabs>
        <w:spacing w:line="372" w:lineRule="auto"/>
        <w:ind w:firstLine="0"/>
        <w:jc w:val="both"/>
        <w:rPr>
          <w:sz w:val="24"/>
        </w:rPr>
      </w:pPr>
      <w:r>
        <w:rPr>
          <w:w w:val="110"/>
          <w:sz w:val="24"/>
        </w:rPr>
        <w:t>Otro punto de importancia a analizar es el de la Justicia Especial para la Paz, ya que se aplica especialmente a quienes hayan suscrito el acuerdo final de paz con el Estado Colombiano, y el último acuerdo de paz en Colombia se firmó con las FARC-EP, y no con el ELN, por lo tanto, los integrantes</w:t>
      </w:r>
      <w:r>
        <w:rPr>
          <w:spacing w:val="10"/>
          <w:w w:val="110"/>
          <w:sz w:val="24"/>
        </w:rPr>
        <w:t xml:space="preserve"> </w:t>
      </w:r>
      <w:r>
        <w:rPr>
          <w:w w:val="110"/>
          <w:sz w:val="24"/>
        </w:rPr>
        <w:t>del</w:t>
      </w:r>
      <w:r>
        <w:rPr>
          <w:spacing w:val="10"/>
          <w:w w:val="110"/>
          <w:sz w:val="24"/>
        </w:rPr>
        <w:t xml:space="preserve"> </w:t>
      </w:r>
      <w:r>
        <w:rPr>
          <w:w w:val="110"/>
          <w:sz w:val="24"/>
        </w:rPr>
        <w:t>ELN,</w:t>
      </w:r>
      <w:r>
        <w:rPr>
          <w:spacing w:val="10"/>
          <w:w w:val="110"/>
          <w:sz w:val="24"/>
        </w:rPr>
        <w:t xml:space="preserve"> </w:t>
      </w:r>
      <w:r>
        <w:rPr>
          <w:w w:val="110"/>
          <w:sz w:val="24"/>
        </w:rPr>
        <w:t>no</w:t>
      </w:r>
      <w:r>
        <w:rPr>
          <w:spacing w:val="11"/>
          <w:w w:val="110"/>
          <w:sz w:val="24"/>
        </w:rPr>
        <w:t xml:space="preserve"> </w:t>
      </w:r>
      <w:r>
        <w:rPr>
          <w:w w:val="110"/>
          <w:sz w:val="24"/>
        </w:rPr>
        <w:t>son</w:t>
      </w:r>
      <w:r>
        <w:rPr>
          <w:spacing w:val="10"/>
          <w:w w:val="110"/>
          <w:sz w:val="24"/>
        </w:rPr>
        <w:t xml:space="preserve"> </w:t>
      </w:r>
      <w:r>
        <w:rPr>
          <w:w w:val="110"/>
          <w:sz w:val="24"/>
        </w:rPr>
        <w:t>beneficiarios</w:t>
      </w:r>
      <w:r>
        <w:rPr>
          <w:spacing w:val="10"/>
          <w:w w:val="110"/>
          <w:sz w:val="24"/>
        </w:rPr>
        <w:t xml:space="preserve"> </w:t>
      </w:r>
      <w:r>
        <w:rPr>
          <w:w w:val="110"/>
          <w:sz w:val="24"/>
        </w:rPr>
        <w:t>de</w:t>
      </w:r>
      <w:r>
        <w:rPr>
          <w:spacing w:val="10"/>
          <w:w w:val="110"/>
          <w:sz w:val="24"/>
        </w:rPr>
        <w:t xml:space="preserve"> </w:t>
      </w:r>
      <w:r>
        <w:rPr>
          <w:w w:val="110"/>
          <w:sz w:val="24"/>
        </w:rPr>
        <w:t>la</w:t>
      </w:r>
      <w:r>
        <w:rPr>
          <w:spacing w:val="11"/>
          <w:w w:val="110"/>
          <w:sz w:val="24"/>
        </w:rPr>
        <w:t xml:space="preserve"> </w:t>
      </w:r>
      <w:r>
        <w:rPr>
          <w:w w:val="110"/>
          <w:sz w:val="24"/>
        </w:rPr>
        <w:t>Justicia</w:t>
      </w:r>
      <w:r>
        <w:rPr>
          <w:spacing w:val="10"/>
          <w:w w:val="110"/>
          <w:sz w:val="24"/>
        </w:rPr>
        <w:t xml:space="preserve"> </w:t>
      </w:r>
      <w:r>
        <w:rPr>
          <w:w w:val="110"/>
          <w:sz w:val="24"/>
        </w:rPr>
        <w:t>Transicional.</w:t>
      </w:r>
    </w:p>
    <w:p xmlns:wp14="http://schemas.microsoft.com/office/word/2010/wordml" w:rsidR="00FA44B3" w:rsidRDefault="00FA44B3" w14:paraId="6BB9E253" wp14:textId="77777777">
      <w:pPr>
        <w:pStyle w:val="Textoindependiente"/>
        <w:rPr>
          <w:sz w:val="37"/>
        </w:rPr>
      </w:pPr>
    </w:p>
    <w:p xmlns:wp14="http://schemas.microsoft.com/office/word/2010/wordml" w:rsidR="00FA44B3" w:rsidRDefault="00D47ED6" w14:paraId="2F5A0459" wp14:textId="77777777">
      <w:pPr>
        <w:pStyle w:val="Prrafodelista"/>
        <w:numPr>
          <w:ilvl w:val="1"/>
          <w:numId w:val="1"/>
        </w:numPr>
        <w:tabs>
          <w:tab w:val="left" w:pos="715"/>
        </w:tabs>
        <w:spacing w:before="1" w:line="372" w:lineRule="auto"/>
        <w:ind w:firstLine="0"/>
        <w:jc w:val="both"/>
        <w:rPr>
          <w:sz w:val="24"/>
        </w:rPr>
      </w:pPr>
      <w:r>
        <w:rPr>
          <w:w w:val="110"/>
          <w:sz w:val="24"/>
        </w:rPr>
        <w:t>En conclusión, no hay unos hechos que establezcan claramente que el señor</w:t>
      </w:r>
      <w:r>
        <w:rPr>
          <w:spacing w:val="-16"/>
          <w:w w:val="110"/>
          <w:sz w:val="24"/>
        </w:rPr>
        <w:t xml:space="preserve"> </w:t>
      </w:r>
      <w:r>
        <w:rPr>
          <w:w w:val="110"/>
          <w:sz w:val="24"/>
        </w:rPr>
        <w:t>ALVEIRO</w:t>
      </w:r>
      <w:r>
        <w:rPr>
          <w:spacing w:val="-16"/>
          <w:w w:val="110"/>
          <w:sz w:val="24"/>
        </w:rPr>
        <w:t xml:space="preserve"> </w:t>
      </w:r>
      <w:r>
        <w:rPr>
          <w:w w:val="110"/>
          <w:sz w:val="24"/>
        </w:rPr>
        <w:t>GUETIO</w:t>
      </w:r>
      <w:r>
        <w:rPr>
          <w:spacing w:val="-16"/>
          <w:w w:val="110"/>
          <w:sz w:val="24"/>
        </w:rPr>
        <w:t xml:space="preserve"> </w:t>
      </w:r>
      <w:r>
        <w:rPr>
          <w:w w:val="110"/>
          <w:sz w:val="24"/>
        </w:rPr>
        <w:t>CHILO</w:t>
      </w:r>
      <w:r>
        <w:rPr>
          <w:spacing w:val="-16"/>
          <w:w w:val="110"/>
          <w:sz w:val="24"/>
        </w:rPr>
        <w:t xml:space="preserve"> </w:t>
      </w:r>
      <w:r>
        <w:rPr>
          <w:w w:val="110"/>
          <w:sz w:val="24"/>
        </w:rPr>
        <w:t>pertenece</w:t>
      </w:r>
      <w:r>
        <w:rPr>
          <w:spacing w:val="-16"/>
          <w:w w:val="110"/>
          <w:sz w:val="24"/>
        </w:rPr>
        <w:t xml:space="preserve"> </w:t>
      </w:r>
      <w:r>
        <w:rPr>
          <w:w w:val="110"/>
          <w:sz w:val="24"/>
        </w:rPr>
        <w:t>o</w:t>
      </w:r>
      <w:r>
        <w:rPr>
          <w:spacing w:val="-15"/>
          <w:w w:val="110"/>
          <w:sz w:val="24"/>
        </w:rPr>
        <w:t xml:space="preserve"> </w:t>
      </w:r>
      <w:r>
        <w:rPr>
          <w:w w:val="110"/>
          <w:sz w:val="24"/>
        </w:rPr>
        <w:t>perteneció</w:t>
      </w:r>
      <w:r>
        <w:rPr>
          <w:spacing w:val="-16"/>
          <w:w w:val="110"/>
          <w:sz w:val="24"/>
        </w:rPr>
        <w:t xml:space="preserve"> </w:t>
      </w:r>
      <w:r>
        <w:rPr>
          <w:w w:val="110"/>
          <w:sz w:val="24"/>
        </w:rPr>
        <w:t>a</w:t>
      </w:r>
      <w:r>
        <w:rPr>
          <w:spacing w:val="-16"/>
          <w:w w:val="110"/>
          <w:sz w:val="24"/>
        </w:rPr>
        <w:t xml:space="preserve"> </w:t>
      </w:r>
      <w:r>
        <w:rPr>
          <w:w w:val="110"/>
          <w:sz w:val="24"/>
        </w:rPr>
        <w:t>las</w:t>
      </w:r>
      <w:r>
        <w:rPr>
          <w:spacing w:val="-16"/>
          <w:w w:val="110"/>
          <w:sz w:val="24"/>
        </w:rPr>
        <w:t xml:space="preserve"> </w:t>
      </w:r>
      <w:r>
        <w:rPr>
          <w:w w:val="110"/>
          <w:sz w:val="24"/>
        </w:rPr>
        <w:t>FARC-EP,</w:t>
      </w:r>
      <w:r>
        <w:rPr>
          <w:spacing w:val="-16"/>
          <w:w w:val="110"/>
          <w:sz w:val="24"/>
        </w:rPr>
        <w:t xml:space="preserve"> </w:t>
      </w:r>
      <w:r>
        <w:rPr>
          <w:w w:val="110"/>
          <w:sz w:val="24"/>
        </w:rPr>
        <w:t>y</w:t>
      </w:r>
      <w:r>
        <w:rPr>
          <w:spacing w:val="-15"/>
          <w:w w:val="110"/>
          <w:sz w:val="24"/>
        </w:rPr>
        <w:t xml:space="preserve"> </w:t>
      </w:r>
      <w:r>
        <w:rPr>
          <w:w w:val="110"/>
          <w:sz w:val="24"/>
        </w:rPr>
        <w:t>los delitos que se presentan en el proceso tampoco permiten concluir tal</w:t>
      </w:r>
      <w:r>
        <w:rPr>
          <w:spacing w:val="20"/>
          <w:w w:val="110"/>
          <w:sz w:val="24"/>
        </w:rPr>
        <w:t xml:space="preserve"> </w:t>
      </w:r>
      <w:r>
        <w:rPr>
          <w:w w:val="110"/>
          <w:sz w:val="24"/>
        </w:rPr>
        <w:t>hecho.</w:t>
      </w:r>
    </w:p>
    <w:p xmlns:wp14="http://schemas.microsoft.com/office/word/2010/wordml" w:rsidR="00FA44B3" w:rsidRDefault="00FA44B3" w14:paraId="23DE523C" wp14:textId="77777777">
      <w:pPr>
        <w:pStyle w:val="Textoindependiente"/>
        <w:rPr>
          <w:sz w:val="28"/>
        </w:rPr>
      </w:pPr>
    </w:p>
    <w:p xmlns:wp14="http://schemas.microsoft.com/office/word/2010/wordml" w:rsidR="00FA44B3" w:rsidRDefault="00FA44B3" w14:paraId="52E56223" wp14:textId="77777777">
      <w:pPr>
        <w:pStyle w:val="Textoindependiente"/>
        <w:spacing w:before="3"/>
        <w:rPr>
          <w:sz w:val="41"/>
        </w:rPr>
      </w:pPr>
    </w:p>
    <w:p xmlns:wp14="http://schemas.microsoft.com/office/word/2010/wordml" w:rsidR="00FA44B3" w:rsidRDefault="00D47ED6" w14:paraId="194134C5" wp14:textId="77777777">
      <w:pPr>
        <w:pStyle w:val="Ttulo1"/>
        <w:ind w:left="3626"/>
      </w:pPr>
      <w:r>
        <w:t>6. SOLICITUD.</w:t>
      </w:r>
    </w:p>
    <w:p xmlns:wp14="http://schemas.microsoft.com/office/word/2010/wordml" w:rsidR="00FA44B3" w:rsidRDefault="00FA44B3" w14:paraId="07547A01" wp14:textId="77777777">
      <w:pPr>
        <w:pStyle w:val="Textoindependiente"/>
        <w:spacing w:before="1"/>
        <w:rPr>
          <w:rFonts w:ascii="TeX Gyre Bonum"/>
          <w:b/>
          <w:sz w:val="38"/>
        </w:rPr>
      </w:pPr>
    </w:p>
    <w:p xmlns:wp14="http://schemas.microsoft.com/office/word/2010/wordml" w:rsidR="00FA44B3" w:rsidRDefault="00D47ED6" w14:paraId="063D0EA4" wp14:textId="77777777">
      <w:pPr>
        <w:pStyle w:val="Textoindependiente"/>
        <w:spacing w:before="1" w:line="372" w:lineRule="auto"/>
        <w:ind w:left="119" w:right="120"/>
        <w:jc w:val="both"/>
      </w:pPr>
      <w:r>
        <w:rPr>
          <w:w w:val="110"/>
        </w:rPr>
        <w:t xml:space="preserve">Habida cuenta de las anteriores consideraciones, principalmente al hecho que el solicitante no acreditó su condición de miembro o ex miembro de las FARC-EP, y en todo caso buscando darle la mayor celeridad posible a </w:t>
      </w:r>
      <w:r>
        <w:rPr>
          <w:spacing w:val="-7"/>
          <w:w w:val="110"/>
        </w:rPr>
        <w:t xml:space="preserve">la </w:t>
      </w:r>
      <w:r>
        <w:rPr>
          <w:w w:val="110"/>
        </w:rPr>
        <w:t>presente actuación, sírvase Honorable Magistrada rechazar las pretensiones del</w:t>
      </w:r>
      <w:r>
        <w:rPr>
          <w:spacing w:val="-20"/>
          <w:w w:val="110"/>
        </w:rPr>
        <w:t xml:space="preserve"> </w:t>
      </w:r>
      <w:r>
        <w:rPr>
          <w:w w:val="110"/>
        </w:rPr>
        <w:t>solicitante</w:t>
      </w:r>
      <w:r>
        <w:rPr>
          <w:spacing w:val="-20"/>
          <w:w w:val="110"/>
        </w:rPr>
        <w:t xml:space="preserve"> </w:t>
      </w:r>
      <w:r>
        <w:rPr>
          <w:w w:val="110"/>
        </w:rPr>
        <w:t>ALVEIRO</w:t>
      </w:r>
      <w:r>
        <w:rPr>
          <w:spacing w:val="-20"/>
          <w:w w:val="110"/>
        </w:rPr>
        <w:t xml:space="preserve"> </w:t>
      </w:r>
      <w:r>
        <w:rPr>
          <w:w w:val="110"/>
        </w:rPr>
        <w:t>GUETIO</w:t>
      </w:r>
      <w:r>
        <w:rPr>
          <w:spacing w:val="-20"/>
          <w:w w:val="110"/>
        </w:rPr>
        <w:t xml:space="preserve"> </w:t>
      </w:r>
      <w:r>
        <w:rPr>
          <w:w w:val="110"/>
        </w:rPr>
        <w:t>CHILO</w:t>
      </w:r>
      <w:r>
        <w:rPr>
          <w:spacing w:val="-20"/>
          <w:w w:val="110"/>
        </w:rPr>
        <w:t xml:space="preserve"> </w:t>
      </w:r>
      <w:r>
        <w:rPr>
          <w:w w:val="110"/>
        </w:rPr>
        <w:t>por</w:t>
      </w:r>
      <w:r>
        <w:rPr>
          <w:spacing w:val="-20"/>
          <w:w w:val="110"/>
        </w:rPr>
        <w:t xml:space="preserve"> </w:t>
      </w:r>
      <w:r>
        <w:rPr>
          <w:w w:val="110"/>
        </w:rPr>
        <w:t>falta</w:t>
      </w:r>
      <w:r>
        <w:rPr>
          <w:spacing w:val="-20"/>
          <w:w w:val="110"/>
        </w:rPr>
        <w:t xml:space="preserve"> </w:t>
      </w:r>
      <w:r>
        <w:rPr>
          <w:w w:val="110"/>
        </w:rPr>
        <w:t>de</w:t>
      </w:r>
      <w:r>
        <w:rPr>
          <w:spacing w:val="-19"/>
          <w:w w:val="110"/>
        </w:rPr>
        <w:t xml:space="preserve"> </w:t>
      </w:r>
      <w:r>
        <w:rPr>
          <w:w w:val="110"/>
        </w:rPr>
        <w:t>Competencia</w:t>
      </w:r>
      <w:r>
        <w:rPr>
          <w:spacing w:val="-20"/>
          <w:w w:val="110"/>
        </w:rPr>
        <w:t xml:space="preserve"> </w:t>
      </w:r>
      <w:r>
        <w:rPr>
          <w:w w:val="110"/>
        </w:rPr>
        <w:t>de</w:t>
      </w:r>
      <w:r>
        <w:rPr>
          <w:spacing w:val="-20"/>
          <w:w w:val="110"/>
        </w:rPr>
        <w:t xml:space="preserve"> </w:t>
      </w:r>
      <w:r>
        <w:rPr>
          <w:w w:val="110"/>
        </w:rPr>
        <w:t>la</w:t>
      </w:r>
      <w:r>
        <w:rPr>
          <w:spacing w:val="-20"/>
          <w:w w:val="110"/>
        </w:rPr>
        <w:t xml:space="preserve"> </w:t>
      </w:r>
      <w:r>
        <w:rPr>
          <w:w w:val="110"/>
        </w:rPr>
        <w:t>JEP,</w:t>
      </w:r>
    </w:p>
    <w:p xmlns:wp14="http://schemas.microsoft.com/office/word/2010/wordml" w:rsidR="00FA44B3" w:rsidRDefault="00FA44B3" w14:paraId="5043CB0F" wp14:textId="77777777">
      <w:pPr>
        <w:spacing w:line="372" w:lineRule="auto"/>
        <w:jc w:val="both"/>
        <w:sectPr w:rsidR="00FA44B3">
          <w:pgSz w:w="12250" w:h="18730" w:orient="portrait"/>
          <w:pgMar w:top="2100" w:right="1580" w:bottom="1700" w:left="1580" w:header="577" w:footer="1508" w:gutter="0"/>
          <w:cols w:space="720"/>
        </w:sectPr>
      </w:pPr>
    </w:p>
    <w:p xmlns:wp14="http://schemas.microsoft.com/office/word/2010/wordml" w:rsidR="00FA44B3" w:rsidRDefault="00D47ED6" w14:paraId="68C061AF" wp14:textId="77777777">
      <w:pPr>
        <w:pStyle w:val="Textoindependiente"/>
        <w:spacing w:before="81" w:line="372" w:lineRule="auto"/>
        <w:ind w:left="119"/>
      </w:pPr>
      <w:r>
        <w:rPr>
          <w:w w:val="110"/>
        </w:rPr>
        <w:lastRenderedPageBreak/>
        <w:t>por ausencia de los factores material, temporal y personal, y proceder a archivar el caso del compareciente.</w:t>
      </w:r>
    </w:p>
    <w:p xmlns:wp14="http://schemas.microsoft.com/office/word/2010/wordml" w:rsidR="00FA44B3" w:rsidRDefault="00FA44B3" w14:paraId="07459315" wp14:textId="77777777">
      <w:pPr>
        <w:pStyle w:val="Textoindependiente"/>
        <w:spacing w:before="2"/>
        <w:rPr>
          <w:sz w:val="37"/>
        </w:rPr>
      </w:pPr>
    </w:p>
    <w:p xmlns:wp14="http://schemas.microsoft.com/office/word/2010/wordml" w:rsidR="00FA44B3" w:rsidP="041AE3E2" w:rsidRDefault="00D47ED6" w14:paraId="7C21CF5B" wp14:textId="1B3324D5">
      <w:pPr>
        <w:pStyle w:val="Textoindependiente"/>
        <w:ind w:left="119"/>
        <w:rPr>
          <w:sz w:val="16"/>
          <w:szCs w:val="16"/>
        </w:rPr>
      </w:pPr>
      <w:r w:rsidR="00D47ED6">
        <w:rPr>
          <w:w w:val="110"/>
        </w:rPr>
        <w:t xml:space="preserve">De la señora </w:t>
      </w:r>
      <w:r w:rsidR="00D47ED6">
        <w:rPr>
          <w:w w:val="110"/>
        </w:rPr>
        <w:t>Magistrada,</w:t>
      </w:r>
    </w:p>
    <w:p xmlns:wp14="http://schemas.microsoft.com/office/word/2010/wordml" w:rsidR="00FA44B3" w:rsidP="041AE3E2" w:rsidRDefault="00D47ED6" w14:paraId="5186CD63" wp14:textId="49F51A06">
      <w:pPr>
        <w:pStyle w:val="Textoindependiente"/>
        <w:ind w:left="119"/>
        <w:rPr>
          <w:sz w:val="16"/>
          <w:szCs w:val="16"/>
        </w:rPr>
      </w:pPr>
    </w:p>
    <w:p xmlns:wp14="http://schemas.microsoft.com/office/word/2010/wordml" w:rsidR="00FA44B3" w:rsidP="041AE3E2" w:rsidRDefault="00D47ED6" w14:paraId="3CEBD5C5" wp14:textId="07FE0396">
      <w:pPr>
        <w:pStyle w:val="Textoindependiente"/>
        <w:ind w:left="119"/>
        <w:rPr>
          <w:sz w:val="16"/>
          <w:szCs w:val="16"/>
        </w:rPr>
      </w:pPr>
    </w:p>
    <w:p xmlns:wp14="http://schemas.microsoft.com/office/word/2010/wordml" w:rsidR="00FA44B3" w:rsidP="041AE3E2" w:rsidRDefault="00D47ED6" w14:paraId="5A043625" wp14:textId="19909150">
      <w:pPr>
        <w:pStyle w:val="Textoindependiente"/>
        <w:ind w:left="119"/>
        <w:rPr>
          <w:sz w:val="16"/>
          <w:szCs w:val="16"/>
        </w:rPr>
      </w:pPr>
    </w:p>
    <w:p xmlns:wp14="http://schemas.microsoft.com/office/word/2010/wordml" w:rsidR="00FA44B3" w:rsidP="041AE3E2" w:rsidRDefault="00D47ED6" w14:paraId="293903B3" wp14:textId="3F3E114C">
      <w:pPr>
        <w:pStyle w:val="Textoindependiente"/>
        <w:ind w:left="119"/>
        <w:rPr>
          <w:sz w:val="16"/>
          <w:szCs w:val="16"/>
        </w:rPr>
      </w:pPr>
    </w:p>
    <w:p xmlns:wp14="http://schemas.microsoft.com/office/word/2010/wordml" w:rsidR="00FA44B3" w:rsidP="041AE3E2" w:rsidRDefault="00D47ED6" w14:paraId="161FED8E" wp14:textId="32F38EC9">
      <w:pPr>
        <w:pStyle w:val="Textoindependiente"/>
        <w:ind w:left="119"/>
        <w:rPr>
          <w:sz w:val="16"/>
          <w:szCs w:val="16"/>
        </w:rPr>
      </w:pPr>
    </w:p>
    <w:p xmlns:wp14="http://schemas.microsoft.com/office/word/2010/wordml" w:rsidR="00FA44B3" w:rsidP="041AE3E2" w:rsidRDefault="00D47ED6" w14:paraId="278116F9" wp14:textId="5AF04F43">
      <w:pPr>
        <w:pStyle w:val="Ttulo1"/>
        <w:ind/>
        <w:rPr>
          <w:rFonts w:ascii="TeX Gyre Bonum" w:hAnsi="TeX Gyre Bonum" w:eastAsia="TeX Gyre Bonum" w:cs="TeX Gyre Bonum"/>
          <w:b w:val="1"/>
          <w:bCs w:val="1"/>
          <w:sz w:val="24"/>
          <w:szCs w:val="24"/>
        </w:rPr>
      </w:pPr>
    </w:p>
    <w:p xmlns:wp14="http://schemas.microsoft.com/office/word/2010/wordml" w:rsidR="00FA44B3" w:rsidP="041AE3E2" w:rsidRDefault="00D47ED6" wp14:textId="77777777" w14:paraId="4C708DE3">
      <w:pPr>
        <w:pStyle w:val="Ttulo1"/>
        <w:spacing w:line="345" w:lineRule="exact"/>
        <w:ind w:left="267" w:right="268"/>
        <w:jc w:val="center"/>
      </w:pPr>
      <w:r w:rsidR="03A3C07B">
        <w:rPr/>
        <w:t>ALONSO PÍO FERNÁNDEZ ANGARITA</w:t>
      </w:r>
    </w:p>
    <w:p xmlns:wp14="http://schemas.microsoft.com/office/word/2010/wordml" w:rsidR="00FA44B3" w:rsidP="041AE3E2" w:rsidRDefault="00D47ED6" wp14:textId="77777777" w14:paraId="6116EF44">
      <w:pPr>
        <w:pStyle w:val="Textoindependiente"/>
        <w:spacing w:line="249" w:lineRule="auto"/>
        <w:ind w:left="953" w:right="955"/>
        <w:jc w:val="center"/>
      </w:pPr>
      <w:r w:rsidR="03A3C07B">
        <w:rPr/>
        <w:t>Procurador Primero Delegado con Funciones de Intervención para la Jurisdicción Especial para la Paz</w:t>
      </w:r>
    </w:p>
    <w:p xmlns:wp14="http://schemas.microsoft.com/office/word/2010/wordml" w:rsidR="00FA44B3" w:rsidP="041AE3E2" w:rsidRDefault="00D47ED6" wp14:textId="77777777" w14:paraId="16535088">
      <w:pPr>
        <w:pStyle w:val="Textoindependiente"/>
        <w:ind/>
        <w:rPr>
          <w:sz w:val="28"/>
          <w:szCs w:val="28"/>
        </w:rPr>
      </w:pPr>
    </w:p>
    <w:p xmlns:wp14="http://schemas.microsoft.com/office/word/2010/wordml" w:rsidR="00FA44B3" w:rsidP="041AE3E2" w:rsidRDefault="00D47ED6" w14:paraId="720FA65E" wp14:textId="61BE5875">
      <w:pPr>
        <w:pStyle w:val="Textoindependiente"/>
        <w:ind w:left="119"/>
        <w:rPr>
          <w:rFonts w:ascii="Georgia" w:hAnsi="Georgia" w:eastAsia="Georgia" w:cs="Georgia"/>
          <w:sz w:val="24"/>
          <w:szCs w:val="24"/>
        </w:rPr>
      </w:pPr>
    </w:p>
    <w:p xmlns:wp14="http://schemas.microsoft.com/office/word/2010/wordml" w:rsidR="00FA44B3" w:rsidP="041AE3E2" w:rsidRDefault="00D47ED6" w14:paraId="5A6CA873" wp14:textId="1CB94BDA">
      <w:pPr>
        <w:pStyle w:val="Textoindependiente"/>
        <w:ind w:left="119"/>
        <w:rPr>
          <w:sz w:val="16"/>
          <w:szCs w:val="16"/>
        </w:rPr>
      </w:pPr>
    </w:p>
    <w:p xmlns:wp14="http://schemas.microsoft.com/office/word/2010/wordml" w:rsidR="00FA44B3" w:rsidP="041AE3E2" w:rsidRDefault="00D47ED6" w14:paraId="5AE906B9" wp14:textId="7AAD9282">
      <w:pPr>
        <w:pStyle w:val="Textoindependiente"/>
        <w:ind w:left="119"/>
        <w:rPr>
          <w:sz w:val="16"/>
          <w:szCs w:val="16"/>
        </w:rPr>
      </w:pPr>
    </w:p>
    <w:p xmlns:wp14="http://schemas.microsoft.com/office/word/2010/wordml" w:rsidR="00FA44B3" w:rsidP="041AE3E2" w:rsidRDefault="00D47ED6" w14:paraId="693584C8" wp14:textId="73A19A4D">
      <w:pPr>
        <w:pStyle w:val="Textoindependiente"/>
        <w:ind w:left="119"/>
        <w:rPr>
          <w:sz w:val="16"/>
          <w:szCs w:val="16"/>
        </w:rPr>
      </w:pPr>
    </w:p>
    <w:p xmlns:wp14="http://schemas.microsoft.com/office/word/2010/wordml" w:rsidR="00FA44B3" w:rsidP="041AE3E2" w:rsidRDefault="00D47ED6" w14:paraId="3D45552E" wp14:textId="65AC54D8">
      <w:pPr>
        <w:pStyle w:val="Textoindependiente"/>
        <w:ind w:left="119"/>
        <w:rPr>
          <w:sz w:val="16"/>
          <w:szCs w:val="16"/>
        </w:rPr>
      </w:pPr>
    </w:p>
    <w:p xmlns:wp14="http://schemas.microsoft.com/office/word/2010/wordml" w:rsidR="00FA44B3" w:rsidP="041AE3E2" w:rsidRDefault="00D47ED6" w14:paraId="1FBBFD0D" wp14:textId="0D26BF32">
      <w:pPr>
        <w:pStyle w:val="Textoindependiente"/>
        <w:ind w:left="119"/>
        <w:rPr>
          <w:sz w:val="16"/>
          <w:szCs w:val="16"/>
        </w:rPr>
      </w:pPr>
      <w:r w:rsidRPr="041AE3E2" w:rsidR="00D47ED6">
        <w:rPr>
          <w:w w:val="110"/>
          <w:sz w:val="16"/>
          <w:szCs w:val="16"/>
        </w:rPr>
        <w:t>Elaboro</w:t>
      </w:r>
      <w:r w:rsidRPr="041AE3E2" w:rsidR="00D47ED6">
        <w:rPr>
          <w:w w:val="110"/>
          <w:sz w:val="16"/>
          <w:szCs w:val="16"/>
        </w:rPr>
        <w:t>: JCCF.</w:t>
      </w:r>
    </w:p>
    <w:p xmlns:wp14="http://schemas.microsoft.com/office/word/2010/wordml" w:rsidR="00FA44B3" w:rsidRDefault="00D47ED6" w14:paraId="50AD6DF1" wp14:textId="77777777">
      <w:pPr>
        <w:spacing w:before="6"/>
        <w:ind w:left="119"/>
        <w:rPr>
          <w:sz w:val="16"/>
        </w:rPr>
      </w:pPr>
      <w:r>
        <w:rPr>
          <w:w w:val="110"/>
          <w:sz w:val="16"/>
        </w:rPr>
        <w:t>Copia a: Elmer Barbosa</w:t>
      </w:r>
    </w:p>
    <w:sectPr w:rsidR="00FA44B3">
      <w:pgSz w:w="12250" w:h="18730" w:orient="portrait"/>
      <w:pgMar w:top="2100" w:right="1580" w:bottom="1700" w:left="1580" w:header="577" w:footer="1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3F5266" w:rsidRDefault="003F5266" w14:paraId="463F29E8" wp14:textId="77777777">
      <w:r>
        <w:separator/>
      </w:r>
    </w:p>
  </w:endnote>
  <w:endnote w:type="continuationSeparator" w:id="0">
    <w:p xmlns:wp14="http://schemas.microsoft.com/office/word/2010/wordml" w:rsidR="003F5266" w:rsidRDefault="003F5266" w14:paraId="3B7B4B8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eX Gyre Bonum">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FA44B3" w:rsidRDefault="00A67FF4" w14:paraId="786DEE3F"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90048" behindDoc="1" locked="0" layoutInCell="1" allowOverlap="1" wp14:anchorId="2FC96EE5" wp14:editId="7777777">
              <wp:simplePos x="0" y="0"/>
              <wp:positionH relativeFrom="page">
                <wp:posOffset>1080135</wp:posOffset>
              </wp:positionH>
              <wp:positionV relativeFrom="page">
                <wp:posOffset>10762615</wp:posOffset>
              </wp:positionV>
              <wp:extent cx="5600700" cy="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3BAD464">
            <v:line id="Line 5" style="position:absolute;z-index:-158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85.05pt,847.45pt" to="526.05pt,847.45pt" w14:anchorId="3C0AB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0HAIAAE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90560" behindDoc="1" locked="0" layoutInCell="1" allowOverlap="1" wp14:anchorId="68676021" wp14:editId="7777777">
              <wp:simplePos x="0" y="0"/>
              <wp:positionH relativeFrom="page">
                <wp:posOffset>1140460</wp:posOffset>
              </wp:positionH>
              <wp:positionV relativeFrom="page">
                <wp:posOffset>10807700</wp:posOffset>
              </wp:positionV>
              <wp:extent cx="5489575" cy="3816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A44B3" w:rsidRDefault="00D47ED6" w14:paraId="6E412DD7" wp14:textId="77777777">
                          <w:pPr>
                            <w:spacing w:before="22" w:line="247" w:lineRule="auto"/>
                            <w:ind w:left="46" w:right="44"/>
                            <w:jc w:val="center"/>
                            <w:rPr>
                              <w:sz w:val="16"/>
                            </w:rPr>
                          </w:pPr>
                          <w:r>
                            <w:rPr>
                              <w:spacing w:val="-7"/>
                              <w:w w:val="110"/>
                              <w:sz w:val="16"/>
                            </w:rPr>
                            <w:t xml:space="preserve">Procuraduría </w:t>
                          </w:r>
                          <w:r>
                            <w:rPr>
                              <w:spacing w:val="-6"/>
                              <w:w w:val="110"/>
                              <w:sz w:val="16"/>
                            </w:rPr>
                            <w:t xml:space="preserve">Primera Delegada ante </w:t>
                          </w:r>
                          <w:r>
                            <w:rPr>
                              <w:spacing w:val="-4"/>
                              <w:w w:val="110"/>
                              <w:sz w:val="16"/>
                            </w:rPr>
                            <w:t xml:space="preserve">la </w:t>
                          </w:r>
                          <w:r>
                            <w:rPr>
                              <w:spacing w:val="-7"/>
                              <w:w w:val="110"/>
                              <w:sz w:val="16"/>
                            </w:rPr>
                            <w:t xml:space="preserve">Jurisdicción </w:t>
                          </w:r>
                          <w:r>
                            <w:rPr>
                              <w:spacing w:val="-6"/>
                              <w:w w:val="110"/>
                              <w:sz w:val="16"/>
                            </w:rPr>
                            <w:t xml:space="preserve">Especial </w:t>
                          </w:r>
                          <w:r>
                            <w:rPr>
                              <w:spacing w:val="-5"/>
                              <w:w w:val="110"/>
                              <w:sz w:val="16"/>
                            </w:rPr>
                            <w:t xml:space="preserve">para </w:t>
                          </w:r>
                          <w:r>
                            <w:rPr>
                              <w:spacing w:val="-4"/>
                              <w:w w:val="110"/>
                              <w:sz w:val="16"/>
                            </w:rPr>
                            <w:t xml:space="preserve">la </w:t>
                          </w:r>
                          <w:r>
                            <w:rPr>
                              <w:spacing w:val="-5"/>
                              <w:w w:val="110"/>
                              <w:sz w:val="16"/>
                            </w:rPr>
                            <w:t xml:space="preserve">Paz. Cra. </w:t>
                          </w:r>
                          <w:r>
                            <w:rPr>
                              <w:w w:val="110"/>
                              <w:sz w:val="16"/>
                            </w:rPr>
                            <w:t xml:space="preserve">5 </w:t>
                          </w:r>
                          <w:r>
                            <w:rPr>
                              <w:spacing w:val="-5"/>
                              <w:w w:val="110"/>
                              <w:sz w:val="16"/>
                            </w:rPr>
                            <w:t xml:space="preserve">No. </w:t>
                          </w:r>
                          <w:r>
                            <w:rPr>
                              <w:spacing w:val="-6"/>
                              <w:w w:val="110"/>
                              <w:sz w:val="16"/>
                            </w:rPr>
                            <w:t xml:space="preserve">15-80 Bogotá D.C., </w:t>
                          </w:r>
                          <w:r>
                            <w:rPr>
                              <w:w w:val="110"/>
                              <w:sz w:val="16"/>
                            </w:rPr>
                            <w:t xml:space="preserve">Línea gratuita para todo el país: 018000 910 315 </w:t>
                          </w:r>
                          <w:r>
                            <w:rPr>
                              <w:spacing w:val="-5"/>
                              <w:w w:val="110"/>
                              <w:sz w:val="16"/>
                            </w:rPr>
                            <w:t xml:space="preserve">(571) </w:t>
                          </w:r>
                          <w:r>
                            <w:rPr>
                              <w:spacing w:val="-6"/>
                              <w:w w:val="110"/>
                              <w:sz w:val="16"/>
                            </w:rPr>
                            <w:t xml:space="preserve">5878750. </w:t>
                          </w:r>
                          <w:r>
                            <w:rPr>
                              <w:spacing w:val="-5"/>
                              <w:w w:val="110"/>
                              <w:sz w:val="16"/>
                            </w:rPr>
                            <w:t xml:space="preserve">Ext: 15241 </w:t>
                          </w:r>
                          <w:r>
                            <w:rPr>
                              <w:w w:val="110"/>
                              <w:sz w:val="16"/>
                            </w:rPr>
                            <w:t xml:space="preserve">- </w:t>
                          </w:r>
                          <w:r>
                            <w:rPr>
                              <w:spacing w:val="-6"/>
                              <w:w w:val="110"/>
                              <w:sz w:val="16"/>
                            </w:rPr>
                            <w:t xml:space="preserve">15234 </w:t>
                          </w:r>
                          <w:r>
                            <w:rPr>
                              <w:w w:val="110"/>
                              <w:sz w:val="16"/>
                            </w:rPr>
                            <w:t xml:space="preserve">- </w:t>
                          </w:r>
                          <w:r>
                            <w:rPr>
                              <w:spacing w:val="-6"/>
                              <w:w w:val="110"/>
                              <w:sz w:val="16"/>
                            </w:rPr>
                            <w:t xml:space="preserve">15332 </w:t>
                          </w:r>
                          <w:r>
                            <w:rPr>
                              <w:spacing w:val="-7"/>
                              <w:w w:val="110"/>
                              <w:sz w:val="16"/>
                            </w:rPr>
                            <w:t>-15236.</w:t>
                          </w:r>
                        </w:p>
                        <w:p xmlns:wp14="http://schemas.microsoft.com/office/word/2010/wordml" w:rsidR="00FA44B3" w:rsidRDefault="00D47ED6" w14:paraId="6915FF18" wp14:textId="77777777">
                          <w:pPr>
                            <w:ind w:left="44" w:right="44"/>
                            <w:jc w:val="center"/>
                            <w:rPr>
                              <w:sz w:val="16"/>
                            </w:rPr>
                          </w:pPr>
                          <w:r>
                            <w:rPr>
                              <w:w w:val="110"/>
                              <w:sz w:val="16"/>
                            </w:rPr>
                            <w:t xml:space="preserve">Correo: </w:t>
                          </w:r>
                          <w:hyperlink r:id="rId1">
                            <w:r>
                              <w:rPr>
                                <w:w w:val="110"/>
                                <w:sz w:val="16"/>
                                <w:u w:val="single"/>
                              </w:rPr>
                              <w:t>quejas@procuraduria.gov.co</w:t>
                            </w:r>
                            <w:r>
                              <w:rPr>
                                <w:w w:val="110"/>
                                <w:sz w:val="16"/>
                              </w:rPr>
                              <w:t xml:space="preserve">, </w:t>
                            </w:r>
                          </w:hyperlink>
                          <w:hyperlink r:id="rId2">
                            <w:r>
                              <w:rPr>
                                <w:color w:val="0563C1"/>
                                <w:w w:val="110"/>
                                <w:sz w:val="16"/>
                                <w:u w:val="single" w:color="0563C1"/>
                              </w:rPr>
                              <w:t>www.procuraduria.gov.co</w:t>
                            </w:r>
                            <w:r>
                              <w:rPr>
                                <w:w w:val="110"/>
                                <w:sz w:val="16"/>
                              </w:rPr>
                              <w:t xml:space="preserve">, </w:t>
                            </w:r>
                          </w:hyperlink>
                          <w:r>
                            <w:rPr>
                              <w:w w:val="110"/>
                              <w:sz w:val="16"/>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FFBD221">
            <v:shapetype id="_x0000_t202" coordsize="21600,21600" o:spt="202" path="m,l,21600r21600,l21600,xe">
              <v:stroke joinstyle="miter"/>
              <v:path gradientshapeok="t" o:connecttype="rect"/>
            </v:shapetype>
            <v:shape id="Text Box 4" style="position:absolute;margin-left:89.8pt;margin-top:851pt;width:432.25pt;height:30.05pt;z-index:-1582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NfrAIAAKk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">
              <v:textbox inset="0,0,0,0">
                <w:txbxContent>
                  <w:p w:rsidR="00FA44B3" w:rsidRDefault="00D47ED6" w14:paraId="18048B92" wp14:textId="77777777">
                    <w:pPr>
                      <w:spacing w:before="22" w:line="247" w:lineRule="auto"/>
                      <w:ind w:left="46" w:right="44"/>
                      <w:jc w:val="center"/>
                      <w:rPr>
                        <w:sz w:val="16"/>
                      </w:rPr>
                    </w:pPr>
                    <w:r>
                      <w:rPr>
                        <w:spacing w:val="-7"/>
                        <w:w w:val="110"/>
                        <w:sz w:val="16"/>
                      </w:rPr>
                      <w:t xml:space="preserve">Procuraduría </w:t>
                    </w:r>
                    <w:r>
                      <w:rPr>
                        <w:spacing w:val="-6"/>
                        <w:w w:val="110"/>
                        <w:sz w:val="16"/>
                      </w:rPr>
                      <w:t xml:space="preserve">Primera Delegada ante </w:t>
                    </w:r>
                    <w:r>
                      <w:rPr>
                        <w:spacing w:val="-4"/>
                        <w:w w:val="110"/>
                        <w:sz w:val="16"/>
                      </w:rPr>
                      <w:t xml:space="preserve">la </w:t>
                    </w:r>
                    <w:r>
                      <w:rPr>
                        <w:spacing w:val="-7"/>
                        <w:w w:val="110"/>
                        <w:sz w:val="16"/>
                      </w:rPr>
                      <w:t xml:space="preserve">Jurisdicción </w:t>
                    </w:r>
                    <w:r>
                      <w:rPr>
                        <w:spacing w:val="-6"/>
                        <w:w w:val="110"/>
                        <w:sz w:val="16"/>
                      </w:rPr>
                      <w:t xml:space="preserve">Especial </w:t>
                    </w:r>
                    <w:r>
                      <w:rPr>
                        <w:spacing w:val="-5"/>
                        <w:w w:val="110"/>
                        <w:sz w:val="16"/>
                      </w:rPr>
                      <w:t xml:space="preserve">para </w:t>
                    </w:r>
                    <w:r>
                      <w:rPr>
                        <w:spacing w:val="-4"/>
                        <w:w w:val="110"/>
                        <w:sz w:val="16"/>
                      </w:rPr>
                      <w:t xml:space="preserve">la </w:t>
                    </w:r>
                    <w:r>
                      <w:rPr>
                        <w:spacing w:val="-5"/>
                        <w:w w:val="110"/>
                        <w:sz w:val="16"/>
                      </w:rPr>
                      <w:t xml:space="preserve">Paz. Cra. </w:t>
                    </w:r>
                    <w:r>
                      <w:rPr>
                        <w:w w:val="110"/>
                        <w:sz w:val="16"/>
                      </w:rPr>
                      <w:t xml:space="preserve">5 </w:t>
                    </w:r>
                    <w:r>
                      <w:rPr>
                        <w:spacing w:val="-5"/>
                        <w:w w:val="110"/>
                        <w:sz w:val="16"/>
                      </w:rPr>
                      <w:t xml:space="preserve">No. </w:t>
                    </w:r>
                    <w:r>
                      <w:rPr>
                        <w:spacing w:val="-6"/>
                        <w:w w:val="110"/>
                        <w:sz w:val="16"/>
                      </w:rPr>
                      <w:t xml:space="preserve">15-80 Bogotá D.C., </w:t>
                    </w:r>
                    <w:r>
                      <w:rPr>
                        <w:w w:val="110"/>
                        <w:sz w:val="16"/>
                      </w:rPr>
                      <w:t xml:space="preserve">Línea gratuita para todo el país: 018000 910 315 </w:t>
                    </w:r>
                    <w:r>
                      <w:rPr>
                        <w:spacing w:val="-5"/>
                        <w:w w:val="110"/>
                        <w:sz w:val="16"/>
                      </w:rPr>
                      <w:t xml:space="preserve">(571) </w:t>
                    </w:r>
                    <w:r>
                      <w:rPr>
                        <w:spacing w:val="-6"/>
                        <w:w w:val="110"/>
                        <w:sz w:val="16"/>
                      </w:rPr>
                      <w:t xml:space="preserve">5878750. </w:t>
                    </w:r>
                    <w:r>
                      <w:rPr>
                        <w:spacing w:val="-5"/>
                        <w:w w:val="110"/>
                        <w:sz w:val="16"/>
                      </w:rPr>
                      <w:t xml:space="preserve">Ext: 15241 </w:t>
                    </w:r>
                    <w:r>
                      <w:rPr>
                        <w:w w:val="110"/>
                        <w:sz w:val="16"/>
                      </w:rPr>
                      <w:t xml:space="preserve">- </w:t>
                    </w:r>
                    <w:r>
                      <w:rPr>
                        <w:spacing w:val="-6"/>
                        <w:w w:val="110"/>
                        <w:sz w:val="16"/>
                      </w:rPr>
                      <w:t xml:space="preserve">15234 </w:t>
                    </w:r>
                    <w:r>
                      <w:rPr>
                        <w:w w:val="110"/>
                        <w:sz w:val="16"/>
                      </w:rPr>
                      <w:t xml:space="preserve">- </w:t>
                    </w:r>
                    <w:r>
                      <w:rPr>
                        <w:spacing w:val="-6"/>
                        <w:w w:val="110"/>
                        <w:sz w:val="16"/>
                      </w:rPr>
                      <w:t xml:space="preserve">15332 </w:t>
                    </w:r>
                    <w:r>
                      <w:rPr>
                        <w:spacing w:val="-7"/>
                        <w:w w:val="110"/>
                        <w:sz w:val="16"/>
                      </w:rPr>
                      <w:t>-15236.</w:t>
                    </w:r>
                  </w:p>
                  <w:p w:rsidR="00FA44B3" w:rsidRDefault="00D47ED6" w14:paraId="4BA27CA9" wp14:textId="77777777">
                    <w:pPr>
                      <w:ind w:left="44" w:right="44"/>
                      <w:jc w:val="center"/>
                      <w:rPr>
                        <w:sz w:val="16"/>
                      </w:rPr>
                    </w:pPr>
                    <w:r>
                      <w:rPr>
                        <w:w w:val="110"/>
                        <w:sz w:val="16"/>
                      </w:rPr>
                      <w:t xml:space="preserve">Correo: </w:t>
                    </w:r>
                    <w:hyperlink r:id="rId3">
                      <w:r>
                        <w:rPr>
                          <w:w w:val="110"/>
                          <w:sz w:val="16"/>
                          <w:u w:val="single"/>
                        </w:rPr>
                        <w:t>quejas@procuraduria.gov.co</w:t>
                      </w:r>
                      <w:r>
                        <w:rPr>
                          <w:w w:val="110"/>
                          <w:sz w:val="16"/>
                        </w:rPr>
                        <w:t xml:space="preserve">, </w:t>
                      </w:r>
                    </w:hyperlink>
                    <w:hyperlink r:id="rId4">
                      <w:r>
                        <w:rPr>
                          <w:color w:val="0563C1"/>
                          <w:w w:val="110"/>
                          <w:sz w:val="16"/>
                          <w:u w:val="single" w:color="0563C1"/>
                        </w:rPr>
                        <w:t>www.procuraduria.gov.co</w:t>
                      </w:r>
                      <w:r>
                        <w:rPr>
                          <w:w w:val="110"/>
                          <w:sz w:val="16"/>
                        </w:rPr>
                        <w:t xml:space="preserve">, </w:t>
                      </w:r>
                    </w:hyperlink>
                    <w:r>
                      <w:rPr>
                        <w:w w:val="110"/>
                        <w:sz w:val="16"/>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FA44B3" w:rsidRDefault="00A67FF4" w14:paraId="325507EA"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91584" behindDoc="1" locked="0" layoutInCell="1" allowOverlap="1" wp14:anchorId="0CC04EB7" wp14:editId="7777777">
              <wp:simplePos x="0" y="0"/>
              <wp:positionH relativeFrom="page">
                <wp:posOffset>1080135</wp:posOffset>
              </wp:positionH>
              <wp:positionV relativeFrom="page">
                <wp:posOffset>10762615</wp:posOffset>
              </wp:positionV>
              <wp:extent cx="56007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1AA9E31">
            <v:line id="Line 3" style="position:absolute;z-index:-1582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85.05pt,847.45pt" to="526.05pt,847.45pt" w14:anchorId="30DFB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pHQIAAE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92096" behindDoc="1" locked="0" layoutInCell="1" allowOverlap="1" wp14:anchorId="04C7F60D" wp14:editId="7777777">
              <wp:simplePos x="0" y="0"/>
              <wp:positionH relativeFrom="page">
                <wp:posOffset>6007100</wp:posOffset>
              </wp:positionH>
              <wp:positionV relativeFrom="page">
                <wp:posOffset>10569575</wp:posOffset>
              </wp:positionV>
              <wp:extent cx="697865" cy="1435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A44B3" w:rsidRDefault="00D47ED6" w14:paraId="05272BAC" wp14:textId="77777777">
                          <w:pPr>
                            <w:spacing w:before="22"/>
                            <w:ind w:left="20"/>
                            <w:rPr>
                              <w:sz w:val="16"/>
                            </w:rPr>
                          </w:pPr>
                          <w:r>
                            <w:rPr>
                              <w:w w:val="110"/>
                              <w:sz w:val="16"/>
                            </w:rPr>
                            <w:t xml:space="preserve">Página </w:t>
                          </w:r>
                          <w:r>
                            <w:fldChar w:fldCharType="begin"/>
                          </w:r>
                          <w:r>
                            <w:rPr>
                              <w:w w:val="110"/>
                              <w:sz w:val="16"/>
                            </w:rPr>
                            <w:instrText xml:space="preserve"> PAGE </w:instrText>
                          </w:r>
                          <w:r>
                            <w:fldChar w:fldCharType="separate"/>
                          </w:r>
                          <w:r w:rsidR="00F52B56">
                            <w:rPr>
                              <w:noProof/>
                              <w:w w:val="110"/>
                              <w:sz w:val="16"/>
                            </w:rPr>
                            <w:t>6</w:t>
                          </w:r>
                          <w:r>
                            <w:fldChar w:fldCharType="end"/>
                          </w:r>
                          <w:r>
                            <w:rPr>
                              <w:w w:val="110"/>
                              <w:sz w:val="16"/>
                            </w:rPr>
                            <w:t xml:space="preserve"> de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D826527">
            <v:shapetype id="_x0000_t202" coordsize="21600,21600" o:spt="202" path="m,l,21600r21600,l21600,xe">
              <v:stroke joinstyle="miter"/>
              <v:path gradientshapeok="t" o:connecttype="rect"/>
            </v:shapetype>
            <v:shape id="Text Box 2" style="position:absolute;margin-left:473pt;margin-top:832.25pt;width:54.95pt;height:11.3pt;z-index:-158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wobsQIAAK8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">
              <v:textbox inset="0,0,0,0">
                <w:txbxContent>
                  <w:p w:rsidR="00FA44B3" w:rsidRDefault="00D47ED6" w14:paraId="20F1609A" wp14:textId="77777777">
                    <w:pPr>
                      <w:spacing w:before="22"/>
                      <w:ind w:left="20"/>
                      <w:rPr>
                        <w:sz w:val="16"/>
                      </w:rPr>
                    </w:pPr>
                    <w:r>
                      <w:rPr>
                        <w:w w:val="110"/>
                        <w:sz w:val="16"/>
                      </w:rPr>
                      <w:t xml:space="preserve">Página </w:t>
                    </w:r>
                    <w:r>
                      <w:fldChar w:fldCharType="begin"/>
                    </w:r>
                    <w:r>
                      <w:rPr>
                        <w:w w:val="110"/>
                        <w:sz w:val="16"/>
                      </w:rPr>
                      <w:instrText xml:space="preserve"> PAGE </w:instrText>
                    </w:r>
                    <w:r>
                      <w:fldChar w:fldCharType="separate"/>
                    </w:r>
                    <w:r w:rsidR="00F52B56">
                      <w:rPr>
                        <w:noProof/>
                        <w:w w:val="110"/>
                        <w:sz w:val="16"/>
                      </w:rPr>
                      <w:t>6</w:t>
                    </w:r>
                    <w:r>
                      <w:fldChar w:fldCharType="end"/>
                    </w:r>
                    <w:r>
                      <w:rPr>
                        <w:w w:val="110"/>
                        <w:sz w:val="16"/>
                      </w:rPr>
                      <w:t xml:space="preserve"> de 6</w:t>
                    </w:r>
                  </w:p>
                </w:txbxContent>
              </v:textbox>
              <w10:wrap anchorx="page" anchory="page"/>
            </v:shap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92608" behindDoc="1" locked="0" layoutInCell="1" allowOverlap="1" wp14:anchorId="3436533A" wp14:editId="7777777">
              <wp:simplePos x="0" y="0"/>
              <wp:positionH relativeFrom="page">
                <wp:posOffset>1140460</wp:posOffset>
              </wp:positionH>
              <wp:positionV relativeFrom="page">
                <wp:posOffset>10807700</wp:posOffset>
              </wp:positionV>
              <wp:extent cx="5489575" cy="381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FA44B3" w:rsidRDefault="00D47ED6" w14:paraId="7069802E" wp14:textId="77777777">
                          <w:pPr>
                            <w:spacing w:before="22" w:line="247" w:lineRule="auto"/>
                            <w:ind w:left="46" w:right="44"/>
                            <w:jc w:val="center"/>
                            <w:rPr>
                              <w:sz w:val="16"/>
                            </w:rPr>
                          </w:pPr>
                          <w:r>
                            <w:rPr>
                              <w:spacing w:val="-7"/>
                              <w:w w:val="110"/>
                              <w:sz w:val="16"/>
                            </w:rPr>
                            <w:t xml:space="preserve">Procuraduría </w:t>
                          </w:r>
                          <w:r>
                            <w:rPr>
                              <w:spacing w:val="-6"/>
                              <w:w w:val="110"/>
                              <w:sz w:val="16"/>
                            </w:rPr>
                            <w:t xml:space="preserve">Primera Delegada ante </w:t>
                          </w:r>
                          <w:r>
                            <w:rPr>
                              <w:spacing w:val="-4"/>
                              <w:w w:val="110"/>
                              <w:sz w:val="16"/>
                            </w:rPr>
                            <w:t xml:space="preserve">la </w:t>
                          </w:r>
                          <w:r>
                            <w:rPr>
                              <w:spacing w:val="-7"/>
                              <w:w w:val="110"/>
                              <w:sz w:val="16"/>
                            </w:rPr>
                            <w:t xml:space="preserve">Jurisdicción </w:t>
                          </w:r>
                          <w:r>
                            <w:rPr>
                              <w:spacing w:val="-6"/>
                              <w:w w:val="110"/>
                              <w:sz w:val="16"/>
                            </w:rPr>
                            <w:t xml:space="preserve">Especial </w:t>
                          </w:r>
                          <w:r>
                            <w:rPr>
                              <w:spacing w:val="-5"/>
                              <w:w w:val="110"/>
                              <w:sz w:val="16"/>
                            </w:rPr>
                            <w:t xml:space="preserve">para </w:t>
                          </w:r>
                          <w:r>
                            <w:rPr>
                              <w:spacing w:val="-4"/>
                              <w:w w:val="110"/>
                              <w:sz w:val="16"/>
                            </w:rPr>
                            <w:t xml:space="preserve">la </w:t>
                          </w:r>
                          <w:r>
                            <w:rPr>
                              <w:spacing w:val="-5"/>
                              <w:w w:val="110"/>
                              <w:sz w:val="16"/>
                            </w:rPr>
                            <w:t xml:space="preserve">Paz. Cra. </w:t>
                          </w:r>
                          <w:r>
                            <w:rPr>
                              <w:w w:val="110"/>
                              <w:sz w:val="16"/>
                            </w:rPr>
                            <w:t xml:space="preserve">5 </w:t>
                          </w:r>
                          <w:r>
                            <w:rPr>
                              <w:spacing w:val="-5"/>
                              <w:w w:val="110"/>
                              <w:sz w:val="16"/>
                            </w:rPr>
                            <w:t xml:space="preserve">No. </w:t>
                          </w:r>
                          <w:r>
                            <w:rPr>
                              <w:spacing w:val="-6"/>
                              <w:w w:val="110"/>
                              <w:sz w:val="16"/>
                            </w:rPr>
                            <w:t xml:space="preserve">15-80 Bogotá D.C., </w:t>
                          </w:r>
                          <w:r>
                            <w:rPr>
                              <w:w w:val="110"/>
                              <w:sz w:val="16"/>
                            </w:rPr>
                            <w:t xml:space="preserve">Línea gratuita para todo el país: 018000 910 315 </w:t>
                          </w:r>
                          <w:r>
                            <w:rPr>
                              <w:spacing w:val="-5"/>
                              <w:w w:val="110"/>
                              <w:sz w:val="16"/>
                            </w:rPr>
                            <w:t xml:space="preserve">(571) </w:t>
                          </w:r>
                          <w:r>
                            <w:rPr>
                              <w:spacing w:val="-6"/>
                              <w:w w:val="110"/>
                              <w:sz w:val="16"/>
                            </w:rPr>
                            <w:t xml:space="preserve">5878750. </w:t>
                          </w:r>
                          <w:r>
                            <w:rPr>
                              <w:spacing w:val="-5"/>
                              <w:w w:val="110"/>
                              <w:sz w:val="16"/>
                            </w:rPr>
                            <w:t xml:space="preserve">Ext: 15241 </w:t>
                          </w:r>
                          <w:r>
                            <w:rPr>
                              <w:w w:val="110"/>
                              <w:sz w:val="16"/>
                            </w:rPr>
                            <w:t xml:space="preserve">- </w:t>
                          </w:r>
                          <w:r>
                            <w:rPr>
                              <w:spacing w:val="-6"/>
                              <w:w w:val="110"/>
                              <w:sz w:val="16"/>
                            </w:rPr>
                            <w:t xml:space="preserve">15234 </w:t>
                          </w:r>
                          <w:r>
                            <w:rPr>
                              <w:w w:val="110"/>
                              <w:sz w:val="16"/>
                            </w:rPr>
                            <w:t xml:space="preserve">- </w:t>
                          </w:r>
                          <w:r>
                            <w:rPr>
                              <w:spacing w:val="-6"/>
                              <w:w w:val="110"/>
                              <w:sz w:val="16"/>
                            </w:rPr>
                            <w:t xml:space="preserve">15332 </w:t>
                          </w:r>
                          <w:r>
                            <w:rPr>
                              <w:spacing w:val="-7"/>
                              <w:w w:val="110"/>
                              <w:sz w:val="16"/>
                            </w:rPr>
                            <w:t>-15236.</w:t>
                          </w:r>
                        </w:p>
                        <w:p xmlns:wp14="http://schemas.microsoft.com/office/word/2010/wordml" w:rsidR="00FA44B3" w:rsidRDefault="00D47ED6" w14:paraId="635CE2A8" wp14:textId="77777777">
                          <w:pPr>
                            <w:ind w:left="44" w:right="44"/>
                            <w:jc w:val="center"/>
                            <w:rPr>
                              <w:sz w:val="16"/>
                            </w:rPr>
                          </w:pPr>
                          <w:r>
                            <w:rPr>
                              <w:w w:val="110"/>
                              <w:sz w:val="16"/>
                            </w:rPr>
                            <w:t xml:space="preserve">Correo: </w:t>
                          </w:r>
                          <w:hyperlink r:id="rId1">
                            <w:r>
                              <w:rPr>
                                <w:w w:val="110"/>
                                <w:sz w:val="16"/>
                                <w:u w:val="single"/>
                              </w:rPr>
                              <w:t>quejas@procuraduria.gov.co</w:t>
                            </w:r>
                            <w:r>
                              <w:rPr>
                                <w:w w:val="110"/>
                                <w:sz w:val="16"/>
                              </w:rPr>
                              <w:t xml:space="preserve">, </w:t>
                            </w:r>
                          </w:hyperlink>
                          <w:hyperlink r:id="rId2">
                            <w:r>
                              <w:rPr>
                                <w:color w:val="0563C1"/>
                                <w:w w:val="110"/>
                                <w:sz w:val="16"/>
                                <w:u w:val="single" w:color="0563C1"/>
                              </w:rPr>
                              <w:t>www.procuraduria.gov.co</w:t>
                            </w:r>
                            <w:r>
                              <w:rPr>
                                <w:w w:val="110"/>
                                <w:sz w:val="16"/>
                              </w:rPr>
                              <w:t xml:space="preserve">, </w:t>
                            </w:r>
                          </w:hyperlink>
                          <w:r>
                            <w:rPr>
                              <w:w w:val="110"/>
                              <w:sz w:val="16"/>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D57FD31">
            <v:shape id="Text Box 1" style="position:absolute;margin-left:89.8pt;margin-top:851pt;width:432.25pt;height:30.05pt;z-index:-1582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jkrw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">
              <v:textbox inset="0,0,0,0">
                <w:txbxContent>
                  <w:p w:rsidR="00FA44B3" w:rsidRDefault="00D47ED6" w14:paraId="2E4A4C15" wp14:textId="77777777">
                    <w:pPr>
                      <w:spacing w:before="22" w:line="247" w:lineRule="auto"/>
                      <w:ind w:left="46" w:right="44"/>
                      <w:jc w:val="center"/>
                      <w:rPr>
                        <w:sz w:val="16"/>
                      </w:rPr>
                    </w:pPr>
                    <w:r>
                      <w:rPr>
                        <w:spacing w:val="-7"/>
                        <w:w w:val="110"/>
                        <w:sz w:val="16"/>
                      </w:rPr>
                      <w:t xml:space="preserve">Procuraduría </w:t>
                    </w:r>
                    <w:r>
                      <w:rPr>
                        <w:spacing w:val="-6"/>
                        <w:w w:val="110"/>
                        <w:sz w:val="16"/>
                      </w:rPr>
                      <w:t xml:space="preserve">Primera Delegada ante </w:t>
                    </w:r>
                    <w:r>
                      <w:rPr>
                        <w:spacing w:val="-4"/>
                        <w:w w:val="110"/>
                        <w:sz w:val="16"/>
                      </w:rPr>
                      <w:t xml:space="preserve">la </w:t>
                    </w:r>
                    <w:r>
                      <w:rPr>
                        <w:spacing w:val="-7"/>
                        <w:w w:val="110"/>
                        <w:sz w:val="16"/>
                      </w:rPr>
                      <w:t xml:space="preserve">Jurisdicción </w:t>
                    </w:r>
                    <w:r>
                      <w:rPr>
                        <w:spacing w:val="-6"/>
                        <w:w w:val="110"/>
                        <w:sz w:val="16"/>
                      </w:rPr>
                      <w:t xml:space="preserve">Especial </w:t>
                    </w:r>
                    <w:r>
                      <w:rPr>
                        <w:spacing w:val="-5"/>
                        <w:w w:val="110"/>
                        <w:sz w:val="16"/>
                      </w:rPr>
                      <w:t xml:space="preserve">para </w:t>
                    </w:r>
                    <w:r>
                      <w:rPr>
                        <w:spacing w:val="-4"/>
                        <w:w w:val="110"/>
                        <w:sz w:val="16"/>
                      </w:rPr>
                      <w:t xml:space="preserve">la </w:t>
                    </w:r>
                    <w:r>
                      <w:rPr>
                        <w:spacing w:val="-5"/>
                        <w:w w:val="110"/>
                        <w:sz w:val="16"/>
                      </w:rPr>
                      <w:t xml:space="preserve">Paz. </w:t>
                    </w:r>
                    <w:r>
                      <w:rPr>
                        <w:spacing w:val="-5"/>
                        <w:w w:val="110"/>
                        <w:sz w:val="16"/>
                      </w:rPr>
                      <w:t xml:space="preserve">Cra. </w:t>
                    </w:r>
                    <w:r>
                      <w:rPr>
                        <w:w w:val="110"/>
                        <w:sz w:val="16"/>
                      </w:rPr>
                      <w:t xml:space="preserve">5 </w:t>
                    </w:r>
                    <w:r>
                      <w:rPr>
                        <w:spacing w:val="-5"/>
                        <w:w w:val="110"/>
                        <w:sz w:val="16"/>
                      </w:rPr>
                      <w:t xml:space="preserve">No. </w:t>
                    </w:r>
                    <w:r>
                      <w:rPr>
                        <w:spacing w:val="-6"/>
                        <w:w w:val="110"/>
                        <w:sz w:val="16"/>
                      </w:rPr>
                      <w:t xml:space="preserve">15-80 Bogotá D.C., </w:t>
                    </w:r>
                    <w:r>
                      <w:rPr>
                        <w:w w:val="110"/>
                        <w:sz w:val="16"/>
                      </w:rPr>
                      <w:t xml:space="preserve">Línea gratuita para todo el país: 018000 910 315 </w:t>
                    </w:r>
                    <w:r>
                      <w:rPr>
                        <w:spacing w:val="-5"/>
                        <w:w w:val="110"/>
                        <w:sz w:val="16"/>
                      </w:rPr>
                      <w:t xml:space="preserve">(571) </w:t>
                    </w:r>
                    <w:r>
                      <w:rPr>
                        <w:spacing w:val="-6"/>
                        <w:w w:val="110"/>
                        <w:sz w:val="16"/>
                      </w:rPr>
                      <w:t xml:space="preserve">5878750. </w:t>
                    </w:r>
                    <w:r>
                      <w:rPr>
                        <w:spacing w:val="-5"/>
                        <w:w w:val="110"/>
                        <w:sz w:val="16"/>
                      </w:rPr>
                      <w:t xml:space="preserve">Ext: 15241 </w:t>
                    </w:r>
                    <w:r>
                      <w:rPr>
                        <w:w w:val="110"/>
                        <w:sz w:val="16"/>
                      </w:rPr>
                      <w:t xml:space="preserve">- </w:t>
                    </w:r>
                    <w:r>
                      <w:rPr>
                        <w:spacing w:val="-6"/>
                        <w:w w:val="110"/>
                        <w:sz w:val="16"/>
                      </w:rPr>
                      <w:t xml:space="preserve">15234 </w:t>
                    </w:r>
                    <w:r>
                      <w:rPr>
                        <w:w w:val="110"/>
                        <w:sz w:val="16"/>
                      </w:rPr>
                      <w:t xml:space="preserve">- </w:t>
                    </w:r>
                    <w:r>
                      <w:rPr>
                        <w:spacing w:val="-6"/>
                        <w:w w:val="110"/>
                        <w:sz w:val="16"/>
                      </w:rPr>
                      <w:t xml:space="preserve">15332 </w:t>
                    </w:r>
                    <w:r>
                      <w:rPr>
                        <w:spacing w:val="-7"/>
                        <w:w w:val="110"/>
                        <w:sz w:val="16"/>
                      </w:rPr>
                      <w:t>-15236.</w:t>
                    </w:r>
                  </w:p>
                  <w:p w:rsidR="00FA44B3" w:rsidRDefault="00D47ED6" w14:paraId="6A79C1DB" wp14:textId="77777777">
                    <w:pPr>
                      <w:ind w:left="44" w:right="44"/>
                      <w:jc w:val="center"/>
                      <w:rPr>
                        <w:sz w:val="16"/>
                      </w:rPr>
                    </w:pPr>
                    <w:r>
                      <w:rPr>
                        <w:w w:val="110"/>
                        <w:sz w:val="16"/>
                      </w:rPr>
                      <w:t xml:space="preserve">Correo: </w:t>
                    </w:r>
                    <w:hyperlink r:id="rId3">
                      <w:r>
                        <w:rPr>
                          <w:w w:val="110"/>
                          <w:sz w:val="16"/>
                          <w:u w:val="single"/>
                        </w:rPr>
                        <w:t>quejas@procuraduria.gov.co</w:t>
                      </w:r>
                      <w:r>
                        <w:rPr>
                          <w:w w:val="110"/>
                          <w:sz w:val="16"/>
                        </w:rPr>
                        <w:t xml:space="preserve">, </w:t>
                      </w:r>
                    </w:hyperlink>
                    <w:hyperlink r:id="rId4">
                      <w:r>
                        <w:rPr>
                          <w:color w:val="0563C1"/>
                          <w:w w:val="110"/>
                          <w:sz w:val="16"/>
                          <w:u w:val="single" w:color="0563C1"/>
                        </w:rPr>
                        <w:t>www.procuraduria.gov.co</w:t>
                      </w:r>
                      <w:r>
                        <w:rPr>
                          <w:w w:val="110"/>
                          <w:sz w:val="16"/>
                        </w:rPr>
                        <w:t xml:space="preserve">, </w:t>
                      </w:r>
                    </w:hyperlink>
                    <w:r>
                      <w:rPr>
                        <w:w w:val="110"/>
                        <w:sz w:val="16"/>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3F5266" w:rsidRDefault="003F5266" w14:paraId="3A0FF5F2" wp14:textId="77777777">
      <w:r>
        <w:separator/>
      </w:r>
    </w:p>
  </w:footnote>
  <w:footnote w:type="continuationSeparator" w:id="0">
    <w:p xmlns:wp14="http://schemas.microsoft.com/office/word/2010/wordml" w:rsidR="003F5266" w:rsidRDefault="003F5266" w14:paraId="5630AD6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FA44B3" w:rsidRDefault="00D47ED6" w14:paraId="4D8E636D"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489536" behindDoc="1" locked="0" layoutInCell="1" allowOverlap="1" wp14:anchorId="52B53317" wp14:editId="7777777">
          <wp:simplePos x="0" y="0"/>
          <wp:positionH relativeFrom="page">
            <wp:posOffset>3515359</wp:posOffset>
          </wp:positionH>
          <wp:positionV relativeFrom="page">
            <wp:posOffset>366394</wp:posOffset>
          </wp:positionV>
          <wp:extent cx="742950" cy="96900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42950" cy="9690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FA44B3" w:rsidRDefault="00D47ED6" w14:paraId="07FD8329"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491072" behindDoc="1" locked="0" layoutInCell="1" allowOverlap="1" wp14:anchorId="34744F49" wp14:editId="7777777">
          <wp:simplePos x="0" y="0"/>
          <wp:positionH relativeFrom="page">
            <wp:posOffset>3515359</wp:posOffset>
          </wp:positionH>
          <wp:positionV relativeFrom="page">
            <wp:posOffset>366394</wp:posOffset>
          </wp:positionV>
          <wp:extent cx="742950" cy="96900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742950" cy="9690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F7E5D"/>
    <w:multiLevelType w:val="multilevel"/>
    <w:tmpl w:val="CD84B856"/>
    <w:lvl w:ilvl="0">
      <w:start w:val="2"/>
      <w:numFmt w:val="decimal"/>
      <w:lvlText w:val="%1"/>
      <w:lvlJc w:val="left"/>
      <w:pPr>
        <w:ind w:left="119" w:hanging="562"/>
        <w:jc w:val="left"/>
      </w:pPr>
      <w:rPr>
        <w:rFonts w:hint="default"/>
        <w:lang w:val="es-ES" w:eastAsia="en-US" w:bidi="ar-SA"/>
      </w:rPr>
    </w:lvl>
    <w:lvl w:ilvl="1">
      <w:start w:val="1"/>
      <w:numFmt w:val="decimal"/>
      <w:lvlText w:val="%1.%2."/>
      <w:lvlJc w:val="left"/>
      <w:pPr>
        <w:ind w:left="119" w:hanging="562"/>
        <w:jc w:val="left"/>
      </w:pPr>
      <w:rPr>
        <w:rFonts w:hint="default" w:ascii="Georgia" w:hAnsi="Georgia" w:eastAsia="Georgia" w:cs="Georgia"/>
        <w:w w:val="118"/>
        <w:sz w:val="24"/>
        <w:szCs w:val="24"/>
        <w:lang w:val="es-ES" w:eastAsia="en-US" w:bidi="ar-SA"/>
      </w:rPr>
    </w:lvl>
    <w:lvl w:ilvl="2">
      <w:numFmt w:val="bullet"/>
      <w:lvlText w:val="•"/>
      <w:lvlJc w:val="left"/>
      <w:pPr>
        <w:ind w:left="1912" w:hanging="562"/>
      </w:pPr>
      <w:rPr>
        <w:rFonts w:hint="default"/>
        <w:lang w:val="es-ES" w:eastAsia="en-US" w:bidi="ar-SA"/>
      </w:rPr>
    </w:lvl>
    <w:lvl w:ilvl="3">
      <w:numFmt w:val="bullet"/>
      <w:lvlText w:val="•"/>
      <w:lvlJc w:val="left"/>
      <w:pPr>
        <w:ind w:left="2808" w:hanging="562"/>
      </w:pPr>
      <w:rPr>
        <w:rFonts w:hint="default"/>
        <w:lang w:val="es-ES" w:eastAsia="en-US" w:bidi="ar-SA"/>
      </w:rPr>
    </w:lvl>
    <w:lvl w:ilvl="4">
      <w:numFmt w:val="bullet"/>
      <w:lvlText w:val="•"/>
      <w:lvlJc w:val="left"/>
      <w:pPr>
        <w:ind w:left="3704" w:hanging="562"/>
      </w:pPr>
      <w:rPr>
        <w:rFonts w:hint="default"/>
        <w:lang w:val="es-ES" w:eastAsia="en-US" w:bidi="ar-SA"/>
      </w:rPr>
    </w:lvl>
    <w:lvl w:ilvl="5">
      <w:numFmt w:val="bullet"/>
      <w:lvlText w:val="•"/>
      <w:lvlJc w:val="left"/>
      <w:pPr>
        <w:ind w:left="4601" w:hanging="562"/>
      </w:pPr>
      <w:rPr>
        <w:rFonts w:hint="default"/>
        <w:lang w:val="es-ES" w:eastAsia="en-US" w:bidi="ar-SA"/>
      </w:rPr>
    </w:lvl>
    <w:lvl w:ilvl="6">
      <w:numFmt w:val="bullet"/>
      <w:lvlText w:val="•"/>
      <w:lvlJc w:val="left"/>
      <w:pPr>
        <w:ind w:left="5497" w:hanging="562"/>
      </w:pPr>
      <w:rPr>
        <w:rFonts w:hint="default"/>
        <w:lang w:val="es-ES" w:eastAsia="en-US" w:bidi="ar-SA"/>
      </w:rPr>
    </w:lvl>
    <w:lvl w:ilvl="7">
      <w:numFmt w:val="bullet"/>
      <w:lvlText w:val="•"/>
      <w:lvlJc w:val="left"/>
      <w:pPr>
        <w:ind w:left="6393" w:hanging="562"/>
      </w:pPr>
      <w:rPr>
        <w:rFonts w:hint="default"/>
        <w:lang w:val="es-ES" w:eastAsia="en-US" w:bidi="ar-SA"/>
      </w:rPr>
    </w:lvl>
    <w:lvl w:ilvl="8">
      <w:numFmt w:val="bullet"/>
      <w:lvlText w:val="•"/>
      <w:lvlJc w:val="left"/>
      <w:pPr>
        <w:ind w:left="7289" w:hanging="562"/>
      </w:pPr>
      <w:rPr>
        <w:rFonts w:hint="default"/>
        <w:lang w:val="es-ES" w:eastAsia="en-US" w:bidi="ar-SA"/>
      </w:rPr>
    </w:lvl>
  </w:abstractNum>
  <w:abstractNum w:abstractNumId="1" w15:restartNumberingAfterBreak="0">
    <w:nsid w:val="4F66533E"/>
    <w:multiLevelType w:val="multilevel"/>
    <w:tmpl w:val="375C5084"/>
    <w:lvl w:ilvl="0">
      <w:start w:val="3"/>
      <w:numFmt w:val="decimal"/>
      <w:lvlText w:val="%1"/>
      <w:lvlJc w:val="left"/>
      <w:pPr>
        <w:ind w:left="119" w:hanging="569"/>
        <w:jc w:val="left"/>
      </w:pPr>
      <w:rPr>
        <w:rFonts w:hint="default"/>
        <w:lang w:val="es-ES" w:eastAsia="en-US" w:bidi="ar-SA"/>
      </w:rPr>
    </w:lvl>
    <w:lvl w:ilvl="1">
      <w:start w:val="1"/>
      <w:numFmt w:val="decimal"/>
      <w:lvlText w:val="%1.%2."/>
      <w:lvlJc w:val="left"/>
      <w:pPr>
        <w:ind w:left="119" w:hanging="569"/>
        <w:jc w:val="left"/>
      </w:pPr>
      <w:rPr>
        <w:rFonts w:hint="default" w:ascii="Georgia" w:hAnsi="Georgia" w:eastAsia="Georgia" w:cs="Georgia"/>
        <w:w w:val="112"/>
        <w:sz w:val="24"/>
        <w:szCs w:val="24"/>
        <w:lang w:val="es-ES" w:eastAsia="en-US" w:bidi="ar-SA"/>
      </w:rPr>
    </w:lvl>
    <w:lvl w:ilvl="2">
      <w:numFmt w:val="bullet"/>
      <w:lvlText w:val="•"/>
      <w:lvlJc w:val="left"/>
      <w:pPr>
        <w:ind w:left="1912" w:hanging="569"/>
      </w:pPr>
      <w:rPr>
        <w:rFonts w:hint="default"/>
        <w:lang w:val="es-ES" w:eastAsia="en-US" w:bidi="ar-SA"/>
      </w:rPr>
    </w:lvl>
    <w:lvl w:ilvl="3">
      <w:numFmt w:val="bullet"/>
      <w:lvlText w:val="•"/>
      <w:lvlJc w:val="left"/>
      <w:pPr>
        <w:ind w:left="2808" w:hanging="569"/>
      </w:pPr>
      <w:rPr>
        <w:rFonts w:hint="default"/>
        <w:lang w:val="es-ES" w:eastAsia="en-US" w:bidi="ar-SA"/>
      </w:rPr>
    </w:lvl>
    <w:lvl w:ilvl="4">
      <w:numFmt w:val="bullet"/>
      <w:lvlText w:val="•"/>
      <w:lvlJc w:val="left"/>
      <w:pPr>
        <w:ind w:left="3704" w:hanging="569"/>
      </w:pPr>
      <w:rPr>
        <w:rFonts w:hint="default"/>
        <w:lang w:val="es-ES" w:eastAsia="en-US" w:bidi="ar-SA"/>
      </w:rPr>
    </w:lvl>
    <w:lvl w:ilvl="5">
      <w:numFmt w:val="bullet"/>
      <w:lvlText w:val="•"/>
      <w:lvlJc w:val="left"/>
      <w:pPr>
        <w:ind w:left="4601" w:hanging="569"/>
      </w:pPr>
      <w:rPr>
        <w:rFonts w:hint="default"/>
        <w:lang w:val="es-ES" w:eastAsia="en-US" w:bidi="ar-SA"/>
      </w:rPr>
    </w:lvl>
    <w:lvl w:ilvl="6">
      <w:numFmt w:val="bullet"/>
      <w:lvlText w:val="•"/>
      <w:lvlJc w:val="left"/>
      <w:pPr>
        <w:ind w:left="5497" w:hanging="569"/>
      </w:pPr>
      <w:rPr>
        <w:rFonts w:hint="default"/>
        <w:lang w:val="es-ES" w:eastAsia="en-US" w:bidi="ar-SA"/>
      </w:rPr>
    </w:lvl>
    <w:lvl w:ilvl="7">
      <w:numFmt w:val="bullet"/>
      <w:lvlText w:val="•"/>
      <w:lvlJc w:val="left"/>
      <w:pPr>
        <w:ind w:left="6393" w:hanging="569"/>
      </w:pPr>
      <w:rPr>
        <w:rFonts w:hint="default"/>
        <w:lang w:val="es-ES" w:eastAsia="en-US" w:bidi="ar-SA"/>
      </w:rPr>
    </w:lvl>
    <w:lvl w:ilvl="8">
      <w:numFmt w:val="bullet"/>
      <w:lvlText w:val="•"/>
      <w:lvlJc w:val="left"/>
      <w:pPr>
        <w:ind w:left="7289" w:hanging="569"/>
      </w:pPr>
      <w:rPr>
        <w:rFonts w:hint="default"/>
        <w:lang w:val="es-ES" w:eastAsia="en-US" w:bidi="ar-SA"/>
      </w:rPr>
    </w:lvl>
  </w:abstractNum>
  <w:abstractNum w:abstractNumId="2" w15:restartNumberingAfterBreak="0">
    <w:nsid w:val="70000369"/>
    <w:multiLevelType w:val="hybridMultilevel"/>
    <w:tmpl w:val="05864DDA"/>
    <w:lvl w:ilvl="0" w:tplc="09F2F976">
      <w:start w:val="1"/>
      <w:numFmt w:val="decimal"/>
      <w:lvlText w:val="%1."/>
      <w:lvlJc w:val="left"/>
      <w:pPr>
        <w:ind w:left="3718" w:hanging="361"/>
        <w:jc w:val="right"/>
      </w:pPr>
      <w:rPr>
        <w:rFonts w:hint="default"/>
        <w:b/>
        <w:bCs/>
        <w:spacing w:val="-1"/>
        <w:w w:val="100"/>
        <w:lang w:val="es-ES" w:eastAsia="en-US" w:bidi="ar-SA"/>
      </w:rPr>
    </w:lvl>
    <w:lvl w:ilvl="1" w:tplc="E3783684">
      <w:numFmt w:val="bullet"/>
      <w:lvlText w:val="•"/>
      <w:lvlJc w:val="left"/>
      <w:pPr>
        <w:ind w:left="3940" w:hanging="361"/>
      </w:pPr>
      <w:rPr>
        <w:rFonts w:hint="default"/>
        <w:lang w:val="es-ES" w:eastAsia="en-US" w:bidi="ar-SA"/>
      </w:rPr>
    </w:lvl>
    <w:lvl w:ilvl="2" w:tplc="EB1A07DA">
      <w:numFmt w:val="bullet"/>
      <w:lvlText w:val="•"/>
      <w:lvlJc w:val="left"/>
      <w:pPr>
        <w:ind w:left="4511" w:hanging="361"/>
      </w:pPr>
      <w:rPr>
        <w:rFonts w:hint="default"/>
        <w:lang w:val="es-ES" w:eastAsia="en-US" w:bidi="ar-SA"/>
      </w:rPr>
    </w:lvl>
    <w:lvl w:ilvl="3" w:tplc="8458B000">
      <w:numFmt w:val="bullet"/>
      <w:lvlText w:val="•"/>
      <w:lvlJc w:val="left"/>
      <w:pPr>
        <w:ind w:left="5082" w:hanging="361"/>
      </w:pPr>
      <w:rPr>
        <w:rFonts w:hint="default"/>
        <w:lang w:val="es-ES" w:eastAsia="en-US" w:bidi="ar-SA"/>
      </w:rPr>
    </w:lvl>
    <w:lvl w:ilvl="4" w:tplc="77E4F618">
      <w:numFmt w:val="bullet"/>
      <w:lvlText w:val="•"/>
      <w:lvlJc w:val="left"/>
      <w:pPr>
        <w:ind w:left="5654" w:hanging="361"/>
      </w:pPr>
      <w:rPr>
        <w:rFonts w:hint="default"/>
        <w:lang w:val="es-ES" w:eastAsia="en-US" w:bidi="ar-SA"/>
      </w:rPr>
    </w:lvl>
    <w:lvl w:ilvl="5" w:tplc="BDC6D8E6">
      <w:numFmt w:val="bullet"/>
      <w:lvlText w:val="•"/>
      <w:lvlJc w:val="left"/>
      <w:pPr>
        <w:ind w:left="6225" w:hanging="361"/>
      </w:pPr>
      <w:rPr>
        <w:rFonts w:hint="default"/>
        <w:lang w:val="es-ES" w:eastAsia="en-US" w:bidi="ar-SA"/>
      </w:rPr>
    </w:lvl>
    <w:lvl w:ilvl="6" w:tplc="851C2A10">
      <w:numFmt w:val="bullet"/>
      <w:lvlText w:val="•"/>
      <w:lvlJc w:val="left"/>
      <w:pPr>
        <w:ind w:left="6796" w:hanging="361"/>
      </w:pPr>
      <w:rPr>
        <w:rFonts w:hint="default"/>
        <w:lang w:val="es-ES" w:eastAsia="en-US" w:bidi="ar-SA"/>
      </w:rPr>
    </w:lvl>
    <w:lvl w:ilvl="7" w:tplc="038A00C4">
      <w:numFmt w:val="bullet"/>
      <w:lvlText w:val="•"/>
      <w:lvlJc w:val="left"/>
      <w:pPr>
        <w:ind w:left="7368" w:hanging="361"/>
      </w:pPr>
      <w:rPr>
        <w:rFonts w:hint="default"/>
        <w:lang w:val="es-ES" w:eastAsia="en-US" w:bidi="ar-SA"/>
      </w:rPr>
    </w:lvl>
    <w:lvl w:ilvl="8" w:tplc="A62C8D86">
      <w:numFmt w:val="bullet"/>
      <w:lvlText w:val="•"/>
      <w:lvlJc w:val="left"/>
      <w:pPr>
        <w:ind w:left="7939" w:hanging="361"/>
      </w:pPr>
      <w:rPr>
        <w:rFonts w:hint="default"/>
        <w:lang w:val="es-ES" w:eastAsia="en-US" w:bidi="ar-SA"/>
      </w:rPr>
    </w:lvl>
  </w:abstractNum>
  <w:num w:numId="1">
    <w:abstractNumId w:val="1"/>
  </w:num>
  <w:num w:numId="2">
    <w:abstractNumId w:val="0"/>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4B3"/>
    <w:rsid w:val="003F5266"/>
    <w:rsid w:val="00A67FF4"/>
    <w:rsid w:val="00D47ED6"/>
    <w:rsid w:val="00F52B56"/>
    <w:rsid w:val="00FA44B3"/>
    <w:rsid w:val="03A3C07B"/>
    <w:rsid w:val="041AE3E2"/>
    <w:rsid w:val="1C5BEEA3"/>
    <w:rsid w:val="400580DE"/>
    <w:rsid w:val="41A1513F"/>
    <w:rsid w:val="49933A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FB0F8"/>
  <w15:docId w15:val="{29AE2185-8C0B-435B-8979-E1893C6828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Georgia" w:hAnsi="Georgia" w:eastAsia="Georgia" w:cs="Georgia"/>
      <w:lang w:val="es-ES"/>
    </w:rPr>
  </w:style>
  <w:style w:type="paragraph" w:styleId="Ttulo1">
    <w:name w:val="heading 1"/>
    <w:basedOn w:val="Normal"/>
    <w:uiPriority w:val="1"/>
    <w:qFormat/>
    <w:pPr>
      <w:ind w:left="119"/>
      <w:outlineLvl w:val="0"/>
    </w:pPr>
    <w:rPr>
      <w:rFonts w:ascii="TeX Gyre Bonum" w:hAnsi="TeX Gyre Bonum" w:eastAsia="TeX Gyre Bonum" w:cs="TeX Gyre Bonum"/>
      <w:b/>
      <w:bCs/>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19" w:right="120"/>
      <w:jc w:val="both"/>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jep.gov.co" TargetMode="External"/><Relationship Id="rId13" Type="http://schemas.openxmlformats.org/officeDocument/2006/relationships/header" Target="head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rocuraduria.gov.co/"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quejas@procuraduria.gov.co"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0CEC4-23CA-4C07-92C6-82129EA5C479}"/>
</file>

<file path=customXml/itemProps2.xml><?xml version="1.0" encoding="utf-8"?>
<ds:datastoreItem xmlns:ds="http://schemas.openxmlformats.org/officeDocument/2006/customXml" ds:itemID="{F59B064F-B5ED-446B-A3FA-2D6DC29E8EDA}"/>
</file>

<file path=customXml/itemProps3.xml><?xml version="1.0" encoding="utf-8"?>
<ds:datastoreItem xmlns:ds="http://schemas.openxmlformats.org/officeDocument/2006/customXml" ds:itemID="{402207CF-941C-4062-A9C6-20EF7CFA5D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JUAN CARLOS-ALVEIRO GUETIO CHILO ELN.docx</dc:title>
  <dc:creator>Leidi Juliana Delgado Rueda</dc:creator>
  <cp:lastModifiedBy>Leidi Juliana Delgado Rueda</cp:lastModifiedBy>
  <cp:revision>4</cp:revision>
  <dcterms:created xsi:type="dcterms:W3CDTF">2021-07-21T21:56:00Z</dcterms:created>
  <dcterms:modified xsi:type="dcterms:W3CDTF">2022-01-13T19:29:34Z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Word</vt:lpwstr>
  </property>
  <property fmtid="{D5CDD505-2E9C-101B-9397-08002B2CF9AE}" pid="4" name="LastSaved">
    <vt:filetime>2021-07-21T00:00:00Z</vt:filetime>
  </property>
</Properties>
</file>