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3700CB" w:rsidRDefault="007955AE" w14:paraId="4EE6AA69" wp14:textId="77777777">
      <w:pPr>
        <w:spacing w:before="72" w:line="215" w:lineRule="exact"/>
        <w:ind w:left="1300"/>
        <w:rPr>
          <w:sz w:val="20"/>
        </w:rPr>
      </w:pPr>
      <w:r>
        <w:rPr>
          <w:noProof/>
          <w:lang w:val="es-CO" w:eastAsia="es-CO"/>
        </w:rPr>
        <w:drawing>
          <wp:anchor xmlns:wp14="http://schemas.microsoft.com/office/word/2010/wordprocessingDrawing" distT="0" distB="0" distL="0" distR="0" simplePos="0" relativeHeight="15729664" behindDoc="0" locked="0" layoutInCell="1" allowOverlap="1" wp14:anchorId="1459F377" wp14:editId="7777777">
            <wp:simplePos x="0" y="0"/>
            <wp:positionH relativeFrom="page">
              <wp:posOffset>101600</wp:posOffset>
            </wp:positionH>
            <wp:positionV relativeFrom="paragraph">
              <wp:posOffset>139444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2021-04-30 16:47:06</w:t>
      </w:r>
    </w:p>
    <w:p xmlns:wp14="http://schemas.microsoft.com/office/word/2010/wordml" w:rsidR="003700CB" w:rsidRDefault="007955AE" w14:paraId="12D43D89" wp14:textId="77777777">
      <w:pPr>
        <w:spacing w:line="215" w:lineRule="exact"/>
        <w:ind w:left="1300"/>
        <w:rPr>
          <w:sz w:val="20"/>
        </w:rPr>
      </w:pPr>
      <w:r>
        <w:rPr>
          <w:noProof/>
          <w:lang w:val="es-CO" w:eastAsia="es-CO"/>
        </w:rPr>
        <w:drawing>
          <wp:anchor xmlns:wp14="http://schemas.microsoft.com/office/word/2010/wordprocessingDrawing" distT="0" distB="0" distL="0" distR="0" simplePos="0" relativeHeight="15729152" behindDoc="0" locked="0" layoutInCell="1" allowOverlap="1" wp14:anchorId="5A1B0D02"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44E510FD" wp14:editId="7777777">
                <wp:simplePos x="0" y="0"/>
                <wp:positionH relativeFrom="page">
                  <wp:posOffset>398145</wp:posOffset>
                </wp:positionH>
                <wp:positionV relativeFrom="paragraph">
                  <wp:posOffset>216535</wp:posOffset>
                </wp:positionV>
                <wp:extent cx="101600" cy="2788920"/>
                <wp:effectExtent l="0" t="0" r="0" b="0"/>
                <wp:wrapNone/>
                <wp:docPr id="9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8F111FE"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CABA4A">
              <v:shapetype id="_x0000_t202" coordsize="21600,21600" o:spt="202" path="m,l,21600r21600,l21600,xe">
                <v:stroke joinstyle="miter"/>
                <v:path gradientshapeok="t" o:connecttype="rect"/>
              </v:shapetype>
              <v:shape id="Text Box 47" style="position:absolute;left:0;text-align:left;margin-left:31.35pt;margin-top:17.05pt;width:8pt;height:219.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">
                <v:textbox style="layout-flow:vertical;mso-layout-flow-alt:bottom-to-top" inset="0,0,0,0">
                  <w:txbxContent>
                    <w:p w:rsidR="003700CB" w:rsidRDefault="007955AE" w14:paraId="105D1C39"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Num. Radicado Salida: S-2021-014962</w:t>
      </w:r>
    </w:p>
    <w:p xmlns:wp14="http://schemas.microsoft.com/office/word/2010/wordml" w:rsidR="003700CB" w:rsidRDefault="003700CB" w14:paraId="672A6659" wp14:textId="77777777">
      <w:pPr>
        <w:pStyle w:val="Textoindependiente"/>
        <w:rPr>
          <w:sz w:val="20"/>
        </w:rPr>
      </w:pPr>
    </w:p>
    <w:p xmlns:wp14="http://schemas.microsoft.com/office/word/2010/wordml" w:rsidR="003700CB" w:rsidRDefault="003700CB" w14:paraId="0A37501D" wp14:textId="77777777">
      <w:pPr>
        <w:pStyle w:val="Textoindependiente"/>
        <w:rPr>
          <w:sz w:val="20"/>
        </w:rPr>
      </w:pPr>
    </w:p>
    <w:p xmlns:wp14="http://schemas.microsoft.com/office/word/2010/wordml" w:rsidR="003700CB" w:rsidP="46103DAF" w:rsidRDefault="00695E95" w14:paraId="3F0E63DD" wp14:textId="77777777">
      <w:pPr>
        <w:pStyle w:val="Textoindependiente"/>
        <w:spacing w:before="1"/>
        <w:rPr>
          <w:sz w:val="27"/>
          <w:szCs w:val="27"/>
        </w:rPr>
      </w:pPr>
    </w:p>
    <w:p xmlns:wp14="http://schemas.microsoft.com/office/word/2010/wordml" w:rsidR="003700CB" w:rsidP="46103DAF" w:rsidRDefault="003700CB" w14:paraId="5DAB6C7B" wp14:textId="78759897">
      <w:pPr>
        <w:pStyle w:val="Textoindependiente"/>
        <w:spacing w:before="1"/>
        <w:ind w:left="7920"/>
        <w:rPr>
          <w:rFonts w:ascii="Arial" w:hAnsi="Arial" w:eastAsia="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362912EA" wp14:editId="3BF96C3E">
                <wp:extent xmlns:wp="http://schemas.openxmlformats.org/drawingml/2006/wordprocessingDrawing" cx="2346325" cy="721360"/>
                <wp:effectExtent xmlns:wp="http://schemas.openxmlformats.org/drawingml/2006/wordprocessingDrawing" l="0" t="0" r="0" b="0"/>
                <wp:docPr xmlns:wp="http://schemas.openxmlformats.org/drawingml/2006/wordprocessingDrawing" id="1945997415" name="Text Box 46"/>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6325" cy="721360"/>
                        </a:xfrm>
                        <a:prstGeom prst="rect">
                          <a:avLst/>
                        </a:prstGeom>
                        <a:noFill/>
                        <a:ln w="60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xmlns:w="http://schemas.openxmlformats.org/wordprocessingml/2006/main">
                          <w:p xmlns:wp14="http://schemas.microsoft.com/office/word/2010/wordml" xmlns:w14="http://schemas.microsoft.com/office/word/2010/wordml" w:rsidR="003700CB" w:rsidRDefault="007955AE" w14:paraId="299191ED" wp14:textId="77777777">
                            <w:pPr>
                              <w:spacing w:line="206" w:lineRule="exact"/>
                              <w:ind w:left="103"/>
                              <w:rPr>
                                <w:sz w:val="18"/>
                              </w:rPr>
                            </w:pPr>
                            <w:r>
                              <w:rPr>
                                <w:sz w:val="18"/>
                              </w:rPr>
                              <w:t>E-2018-360586</w:t>
                            </w:r>
                          </w:p>
                          <w:p xmlns:wp14="http://schemas.microsoft.com/office/word/2010/wordml" xmlns:w14="http://schemas.microsoft.com/office/word/2010/wordml" w:rsidR="003700CB" w:rsidRDefault="007955AE" w14:paraId="078B81E0" wp14:textId="77777777">
                            <w:pPr>
                              <w:spacing w:before="31" w:line="276" w:lineRule="auto"/>
                              <w:ind w:left="103" w:right="181"/>
                              <w:rPr>
                                <w:sz w:val="18"/>
                              </w:rPr>
                            </w:pPr>
                            <w:r>
                              <w:rPr>
                                <w:sz w:val="18"/>
                              </w:rPr>
                              <w:t>SR –LUIS EDUARDO CARVAJAL PEREZ ALEGATOS DE CONCLUSION GNE</w:t>
                            </w:r>
                          </w:p>
                          <w:p xmlns:wp14="http://schemas.microsoft.com/office/word/2010/wordml" xmlns:w14="http://schemas.microsoft.com/office/word/2010/wordml" w:rsidR="003700CB" w:rsidRDefault="007955AE" w14:paraId="69B5434A" wp14:textId="77777777">
                            <w:pPr>
                              <w:spacing w:line="206" w:lineRule="exact"/>
                              <w:ind w:left="103"/>
                              <w:rPr>
                                <w:sz w:val="18"/>
                              </w:rPr>
                            </w:pPr>
                            <w:r>
                              <w:rPr>
                                <w:sz w:val="18"/>
                              </w:rPr>
                              <w:t>DC-PGN-JEP-LBS10</w:t>
                            </w:r>
                          </w:p>
                        </w:txbxContent>
                      </wps:txbx>
                      <wps:bodyPr rot="0" vert="horz" wrap="square" lIns="0" tIns="0" rIns="0" bIns="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F79ECED">
              <v:shape xmlns:o="urn:schemas-microsoft-com:office:office" xmlns:v="urn:schemas-microsoft-com:vml" id="Text Box 46" style="position:absolute;margin-left:383.6pt;margin-top:17.8pt;width:184.75pt;height:56.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weight=".169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">
                <v:textbox inset="0,0,0,0">
                  <w:txbxContent>
                    <w:p xmlns:wp14="http://schemas.microsoft.com/office/word/2010/wordml" w:rsidR="003700CB" w:rsidRDefault="007955AE" w14:paraId="6AB7BFDD" wp14:textId="77777777">
                      <w:pPr>
                        <w:spacing w:line="206" w:lineRule="exact"/>
                        <w:ind w:left="103"/>
                        <w:rPr>
                          <w:sz w:val="18"/>
                        </w:rPr>
                      </w:pPr>
                      <w:r>
                        <w:rPr>
                          <w:sz w:val="18"/>
                        </w:rPr>
                        <w:t>E-2018-360586</w:t>
                      </w:r>
                    </w:p>
                    <w:p xmlns:wp14="http://schemas.microsoft.com/office/word/2010/wordml" w:rsidR="003700CB" w:rsidRDefault="007955AE" w14:paraId="1FA000E6" wp14:textId="77777777">
                      <w:pPr>
                        <w:spacing w:before="31" w:line="276" w:lineRule="auto"/>
                        <w:ind w:left="103" w:right="181"/>
                        <w:rPr>
                          <w:sz w:val="18"/>
                        </w:rPr>
                      </w:pPr>
                      <w:r>
                        <w:rPr>
                          <w:sz w:val="18"/>
                        </w:rPr>
                        <w:t>SR –LUIS EDUARDO CARVAJAL PEREZ ALEGATOS DE CONCLUSION GNE</w:t>
                      </w:r>
                    </w:p>
                    <w:p xmlns:wp14="http://schemas.microsoft.com/office/word/2010/wordml" w:rsidR="003700CB" w:rsidRDefault="007955AE" w14:paraId="2830022F" wp14:textId="77777777">
                      <w:pPr>
                        <w:spacing w:line="206" w:lineRule="exact"/>
                        <w:ind w:left="103"/>
                        <w:rPr>
                          <w:sz w:val="18"/>
                        </w:rPr>
                      </w:pPr>
                      <w:r>
                        <w:rPr>
                          <w:sz w:val="18"/>
                        </w:rPr>
                        <w:t>DC-PGN-JEP-LBS10</w:t>
                      </w:r>
                    </w:p>
                  </w:txbxContent>
                </v:textbox>
                <w10:wrap xmlns:w10="urn:schemas-microsoft-com:office:word" type="topAndBottom" anchorx="page"/>
              </v:shape>
            </w:pict>
          </mc:Fallback>
        </mc:AlternateContent>
      </w:r>
    </w:p>
    <w:p xmlns:wp14="http://schemas.microsoft.com/office/word/2010/wordml" w:rsidR="003700CB" w:rsidRDefault="00695E95" w14:paraId="5D4BD4D0" wp14:textId="77777777">
      <w:pPr>
        <w:pStyle w:val="Textoindependiente"/>
        <w:ind w:left="2208"/>
      </w:pP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315BAD1B" wp14:editId="7777777">
                <wp:simplePos x="0" y="0"/>
                <wp:positionH relativeFrom="page">
                  <wp:posOffset>563245</wp:posOffset>
                </wp:positionH>
                <wp:positionV relativeFrom="paragraph">
                  <wp:posOffset>-408940</wp:posOffset>
                </wp:positionV>
                <wp:extent cx="101600" cy="1863725"/>
                <wp:effectExtent l="0" t="0" r="0" b="0"/>
                <wp:wrapNone/>
                <wp:docPr id="9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196E7A">
              <v:shape id="Text Box 45" style="position:absolute;left:0;text-align:left;margin-left:44.35pt;margin-top:-32.2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W3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">
                <v:textbox style="layout-flow:vertical;mso-layout-flow-alt:bottom-to-top" inset="0,0,0,0">
                  <w:txbxContent>
                    <w:p w:rsidR="003700CB" w:rsidRDefault="007955AE"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7955AE">
        <w:t>Bogotá D.C. Abril 30 de 2021</w:t>
      </w:r>
    </w:p>
    <w:p xmlns:wp14="http://schemas.microsoft.com/office/word/2010/wordml" w:rsidR="003700CB" w:rsidRDefault="003700CB" w14:paraId="02EB378F" wp14:textId="77777777">
      <w:pPr>
        <w:pStyle w:val="Textoindependiente"/>
        <w:rPr>
          <w:sz w:val="20"/>
        </w:rPr>
      </w:pPr>
    </w:p>
    <w:p xmlns:wp14="http://schemas.microsoft.com/office/word/2010/wordml" w:rsidR="003700CB" w:rsidRDefault="003700CB" w14:paraId="6A05A809" wp14:textId="77777777">
      <w:pPr>
        <w:pStyle w:val="Textoindependiente"/>
        <w:rPr>
          <w:sz w:val="20"/>
        </w:rPr>
      </w:pPr>
    </w:p>
    <w:p xmlns:wp14="http://schemas.microsoft.com/office/word/2010/wordml" w:rsidR="003700CB" w:rsidRDefault="003700CB" w14:paraId="5A39BBE3" wp14:textId="77777777">
      <w:pPr>
        <w:pStyle w:val="Textoindependiente"/>
        <w:spacing w:before="3"/>
        <w:rPr>
          <w:sz w:val="23"/>
        </w:rPr>
      </w:pPr>
    </w:p>
    <w:p xmlns:wp14="http://schemas.microsoft.com/office/word/2010/wordml" w:rsidR="003700CB" w:rsidRDefault="007955AE" w14:paraId="2E36A32F" wp14:textId="77777777">
      <w:pPr>
        <w:pStyle w:val="Textoindependiente"/>
        <w:spacing w:before="100"/>
        <w:ind w:left="2208"/>
      </w:pPr>
      <w:r>
        <w:t>Doctora</w:t>
      </w:r>
    </w:p>
    <w:p xmlns:wp14="http://schemas.microsoft.com/office/word/2010/wordml" w:rsidR="003700CB" w:rsidRDefault="007955AE" w14:paraId="58B5908E" wp14:textId="77777777">
      <w:pPr>
        <w:pStyle w:val="Ttulo1"/>
        <w:ind w:left="2208"/>
      </w:pPr>
      <w:r>
        <w:t>CATERINA HEYCK PUYANA</w:t>
      </w:r>
    </w:p>
    <w:p xmlns:wp14="http://schemas.microsoft.com/office/word/2010/wordml" w:rsidR="003700CB" w:rsidRDefault="007955AE" w14:paraId="1701D084" wp14:textId="77777777">
      <w:pPr>
        <w:pStyle w:val="Textoindependiente"/>
        <w:ind w:left="2208" w:right="4630"/>
      </w:pPr>
      <w:r>
        <w:t>Magistrada Sección de Revisión JURISDICCIÓN ESPECIAL PARA LA PAZ</w:t>
      </w:r>
    </w:p>
    <w:p xmlns:wp14="http://schemas.microsoft.com/office/word/2010/wordml" w:rsidR="003700CB" w:rsidRDefault="00371165" w14:paraId="4AA7C27E" wp14:textId="77777777">
      <w:pPr>
        <w:pStyle w:val="Textoindependiente"/>
        <w:spacing w:before="1"/>
        <w:ind w:left="2208" w:right="7057"/>
      </w:pPr>
      <w:hyperlink r:id="rId11">
        <w:r w:rsidR="007955AE">
          <w:t>info@jep.gov.co</w:t>
        </w:r>
      </w:hyperlink>
      <w:r w:rsidR="007955AE">
        <w:t xml:space="preserve"> Carrera 7 No. 63-44 Ciudad</w:t>
      </w:r>
    </w:p>
    <w:p xmlns:wp14="http://schemas.microsoft.com/office/word/2010/wordml" w:rsidR="003700CB" w:rsidRDefault="003700CB" w14:paraId="41C8F396" wp14:textId="77777777">
      <w:pPr>
        <w:pStyle w:val="Textoindependiente"/>
        <w:rPr>
          <w:sz w:val="28"/>
        </w:rPr>
      </w:pPr>
    </w:p>
    <w:p xmlns:wp14="http://schemas.microsoft.com/office/word/2010/wordml" w:rsidR="003700CB" w:rsidRDefault="007955AE" w14:paraId="768AB0B9" wp14:textId="77777777">
      <w:pPr>
        <w:spacing w:before="232"/>
        <w:ind w:left="2208" w:right="3554"/>
      </w:pPr>
      <w:r>
        <w:t>Referencia: Alegatos de Conclusión del Ministerio Público Expediente: 2108340160500422E</w:t>
      </w:r>
    </w:p>
    <w:p xmlns:wp14="http://schemas.microsoft.com/office/word/2010/wordml" w:rsidR="003700CB" w:rsidRDefault="007955AE" w14:paraId="258D0146" wp14:textId="77777777">
      <w:pPr>
        <w:spacing w:line="249" w:lineRule="exact"/>
        <w:ind w:left="2208"/>
        <w:rPr>
          <w:b/>
        </w:rPr>
      </w:pPr>
      <w:r>
        <w:t xml:space="preserve">Compareciente: </w:t>
      </w:r>
      <w:r>
        <w:rPr>
          <w:b/>
        </w:rPr>
        <w:t>LUIS EDUARDO CARVAJAL PÈREZ</w:t>
      </w:r>
    </w:p>
    <w:p xmlns:wp14="http://schemas.microsoft.com/office/word/2010/wordml" w:rsidR="003700CB" w:rsidRDefault="003700CB" w14:paraId="72A3D3EC" wp14:textId="77777777">
      <w:pPr>
        <w:pStyle w:val="Textoindependiente"/>
        <w:rPr>
          <w:b/>
          <w:sz w:val="26"/>
        </w:rPr>
      </w:pPr>
    </w:p>
    <w:p xmlns:wp14="http://schemas.microsoft.com/office/word/2010/wordml" w:rsidR="003700CB" w:rsidRDefault="003700CB" w14:paraId="0D0B940D" wp14:textId="77777777">
      <w:pPr>
        <w:pStyle w:val="Textoindependiente"/>
        <w:rPr>
          <w:b/>
          <w:sz w:val="26"/>
        </w:rPr>
      </w:pPr>
    </w:p>
    <w:p xmlns:wp14="http://schemas.microsoft.com/office/word/2010/wordml" w:rsidR="003700CB" w:rsidRDefault="007955AE" w14:paraId="09E1C6AB" wp14:textId="77777777">
      <w:pPr>
        <w:pStyle w:val="Textoindependiente"/>
        <w:spacing w:before="232"/>
        <w:ind w:left="2208"/>
      </w:pPr>
      <w:r>
        <w:t>Respetada Magistrada Heick Puyana,</w:t>
      </w:r>
    </w:p>
    <w:p xmlns:wp14="http://schemas.microsoft.com/office/word/2010/wordml" w:rsidR="003700CB" w:rsidRDefault="003700CB" w14:paraId="0E27B00A" wp14:textId="77777777">
      <w:pPr>
        <w:pStyle w:val="Textoindependiente"/>
      </w:pPr>
    </w:p>
    <w:p xmlns:wp14="http://schemas.microsoft.com/office/word/2010/wordml" w:rsidR="003700CB" w:rsidRDefault="007955AE" w14:paraId="4A266A9E" wp14:textId="77777777">
      <w:pPr>
        <w:pStyle w:val="Textoindependiente"/>
        <w:ind w:left="2208" w:right="417"/>
        <w:jc w:val="both"/>
      </w:pPr>
      <w:r>
        <w:t>Por medio del presente escrito, me permito presentar los ALEGATOS DE CONCLUSIÓN pertinentes al interior del proceso de la referencia que se adelanta con</w:t>
      </w:r>
      <w:r>
        <w:rPr>
          <w:spacing w:val="-7"/>
        </w:rPr>
        <w:t xml:space="preserve"> </w:t>
      </w:r>
      <w:r>
        <w:t>ocasión</w:t>
      </w:r>
      <w:r>
        <w:rPr>
          <w:spacing w:val="-4"/>
        </w:rPr>
        <w:t xml:space="preserve"> </w:t>
      </w:r>
      <w:r>
        <w:t>de</w:t>
      </w:r>
      <w:r>
        <w:rPr>
          <w:spacing w:val="-4"/>
        </w:rPr>
        <w:t xml:space="preserve"> </w:t>
      </w:r>
      <w:r>
        <w:t>la</w:t>
      </w:r>
      <w:r>
        <w:rPr>
          <w:spacing w:val="-4"/>
        </w:rPr>
        <w:t xml:space="preserve"> </w:t>
      </w:r>
      <w:r>
        <w:t>solicitud</w:t>
      </w:r>
      <w:r>
        <w:rPr>
          <w:spacing w:val="-6"/>
        </w:rPr>
        <w:t xml:space="preserve"> </w:t>
      </w:r>
      <w:r>
        <w:t>de</w:t>
      </w:r>
      <w:r>
        <w:rPr>
          <w:spacing w:val="-6"/>
        </w:rPr>
        <w:t xml:space="preserve"> </w:t>
      </w:r>
      <w:r>
        <w:t>garantía</w:t>
      </w:r>
      <w:r>
        <w:rPr>
          <w:spacing w:val="-6"/>
        </w:rPr>
        <w:t xml:space="preserve"> </w:t>
      </w:r>
      <w:r>
        <w:t>de</w:t>
      </w:r>
      <w:r>
        <w:rPr>
          <w:spacing w:val="-6"/>
        </w:rPr>
        <w:t xml:space="preserve"> </w:t>
      </w:r>
      <w:r>
        <w:t>no</w:t>
      </w:r>
      <w:r>
        <w:rPr>
          <w:spacing w:val="-8"/>
        </w:rPr>
        <w:t xml:space="preserve"> </w:t>
      </w:r>
      <w:r>
        <w:t>extradición</w:t>
      </w:r>
      <w:r>
        <w:rPr>
          <w:spacing w:val="-4"/>
        </w:rPr>
        <w:t xml:space="preserve"> </w:t>
      </w:r>
      <w:r>
        <w:t>elevada</w:t>
      </w:r>
      <w:r>
        <w:rPr>
          <w:spacing w:val="-5"/>
        </w:rPr>
        <w:t xml:space="preserve"> </w:t>
      </w:r>
      <w:r>
        <w:t>por</w:t>
      </w:r>
      <w:r>
        <w:rPr>
          <w:spacing w:val="-5"/>
        </w:rPr>
        <w:t xml:space="preserve"> </w:t>
      </w:r>
      <w:r>
        <w:t>el</w:t>
      </w:r>
      <w:r>
        <w:rPr>
          <w:spacing w:val="-5"/>
        </w:rPr>
        <w:t xml:space="preserve"> </w:t>
      </w:r>
      <w:r>
        <w:t>señor</w:t>
      </w:r>
      <w:r>
        <w:rPr>
          <w:spacing w:val="3"/>
        </w:rPr>
        <w:t xml:space="preserve"> </w:t>
      </w:r>
      <w:r>
        <w:rPr>
          <w:b/>
        </w:rPr>
        <w:t xml:space="preserve">LUIS EDUARDO CARVAJAL PÉREZ </w:t>
      </w:r>
      <w:r>
        <w:t>ante la Jurisdicción Especial para la Paz, como quiera que en su contra existe una orden de captura con fines de extradición solicitada por autoridades de los Estados Unidos de</w:t>
      </w:r>
      <w:r>
        <w:rPr>
          <w:spacing w:val="-8"/>
        </w:rPr>
        <w:t xml:space="preserve"> </w:t>
      </w:r>
      <w:r>
        <w:t>América.</w:t>
      </w:r>
    </w:p>
    <w:p xmlns:wp14="http://schemas.microsoft.com/office/word/2010/wordml" w:rsidR="003700CB" w:rsidRDefault="003700CB" w14:paraId="60061E4C" wp14:textId="77777777">
      <w:pPr>
        <w:pStyle w:val="Textoindependiente"/>
        <w:rPr>
          <w:sz w:val="28"/>
        </w:rPr>
      </w:pPr>
    </w:p>
    <w:p xmlns:wp14="http://schemas.microsoft.com/office/word/2010/wordml" w:rsidR="003700CB" w:rsidRDefault="007955AE" w14:paraId="5156D568" wp14:textId="77777777">
      <w:pPr>
        <w:pStyle w:val="Ttulo1"/>
        <w:tabs>
          <w:tab w:val="left" w:pos="5532"/>
        </w:tabs>
        <w:spacing w:before="231"/>
        <w:ind w:left="4813"/>
      </w:pPr>
      <w:r>
        <w:rPr>
          <w:b w:val="0"/>
        </w:rPr>
        <w:t>I.</w:t>
      </w:r>
      <w:r>
        <w:rPr>
          <w:b w:val="0"/>
        </w:rPr>
        <w:tab/>
      </w:r>
      <w:r>
        <w:t>ANTECEDENTES DEL</w:t>
      </w:r>
      <w:r>
        <w:rPr>
          <w:spacing w:val="-1"/>
        </w:rPr>
        <w:t xml:space="preserve"> </w:t>
      </w:r>
      <w:r>
        <w:t>CASO</w:t>
      </w:r>
    </w:p>
    <w:p xmlns:wp14="http://schemas.microsoft.com/office/word/2010/wordml" w:rsidR="003700CB" w:rsidRDefault="003700CB" w14:paraId="44EAFD9C" wp14:textId="77777777">
      <w:pPr>
        <w:pStyle w:val="Textoindependiente"/>
        <w:rPr>
          <w:b/>
          <w:sz w:val="28"/>
        </w:rPr>
      </w:pPr>
    </w:p>
    <w:p xmlns:wp14="http://schemas.microsoft.com/office/word/2010/wordml" w:rsidR="003700CB" w:rsidRDefault="007955AE" w14:paraId="59729202" wp14:textId="77777777">
      <w:pPr>
        <w:pStyle w:val="Prrafodelista"/>
        <w:numPr>
          <w:ilvl w:val="0"/>
          <w:numId w:val="3"/>
        </w:numPr>
        <w:tabs>
          <w:tab w:val="left" w:pos="2535"/>
        </w:tabs>
        <w:spacing w:before="230"/>
        <w:ind w:firstLine="0"/>
        <w:jc w:val="both"/>
        <w:rPr>
          <w:sz w:val="24"/>
        </w:rPr>
      </w:pPr>
      <w:r>
        <w:rPr>
          <w:sz w:val="24"/>
        </w:rPr>
        <w:t xml:space="preserve">El día 10 de julio de 2018 el señor </w:t>
      </w:r>
      <w:r>
        <w:rPr>
          <w:b/>
          <w:sz w:val="24"/>
        </w:rPr>
        <w:t>LUIS EDUARDO CARVAJAL PÈREZ</w:t>
      </w:r>
      <w:r>
        <w:rPr>
          <w:sz w:val="24"/>
        </w:rPr>
        <w:t>, actuando a través de apoderado judicial, radicó memorial en el que solicitó se aplique la garantía de no extradición prevista en el artículo transitorio 19 del Acto Legislativo 01 de 2017, dado que fue requerido en extradición por el Gobierno de los Estados Unidos de América, como secuencia de haberse dictado en su contra el indictment No. 17-20604-CR-Altanaga de 16 de octubre de 2017, por el Tribunal de Distrito de los Estados Unidos para el Distrito Sur de la</w:t>
      </w:r>
      <w:r>
        <w:rPr>
          <w:spacing w:val="-7"/>
          <w:sz w:val="24"/>
        </w:rPr>
        <w:t xml:space="preserve"> </w:t>
      </w:r>
      <w:r>
        <w:rPr>
          <w:sz w:val="24"/>
        </w:rPr>
        <w:t>Florida.</w:t>
      </w:r>
    </w:p>
    <w:p xmlns:wp14="http://schemas.microsoft.com/office/word/2010/wordml" w:rsidR="003700CB" w:rsidRDefault="003700CB" w14:paraId="4B94D5A5" wp14:textId="77777777">
      <w:pPr>
        <w:jc w:val="both"/>
        <w:rPr>
          <w:sz w:val="24"/>
        </w:rPr>
        <w:sectPr w:rsidR="003700CB">
          <w:footerReference w:type="default" r:id="rId12"/>
          <w:type w:val="continuous"/>
          <w:pgSz w:w="12240" w:h="15840" w:orient="portrait"/>
          <w:pgMar w:top="180" w:right="760" w:bottom="1360" w:left="60" w:header="720" w:footer="1171" w:gutter="0"/>
          <w:pgNumType w:start="1"/>
          <w:cols w:space="720"/>
        </w:sectPr>
      </w:pPr>
    </w:p>
    <w:p xmlns:wp14="http://schemas.microsoft.com/office/word/2010/wordml" w:rsidR="003700CB" w:rsidRDefault="007955AE" w14:paraId="151BE80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 behindDoc="0" locked="0" layoutInCell="1" allowOverlap="1" wp14:anchorId="02DCC80F" wp14:editId="7777777">
            <wp:simplePos x="0" y="0"/>
            <wp:positionH relativeFrom="page">
              <wp:posOffset>3789045</wp:posOffset>
            </wp:positionH>
            <wp:positionV relativeFrom="paragraph">
              <wp:posOffset>245489</wp:posOffset>
            </wp:positionV>
            <wp:extent cx="912180" cy="130492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1712" behindDoc="0" locked="0" layoutInCell="1" allowOverlap="1" wp14:anchorId="3356A920" wp14:editId="7777777">
            <wp:simplePos x="0" y="0"/>
            <wp:positionH relativeFrom="page">
              <wp:posOffset>101600</wp:posOffset>
            </wp:positionH>
            <wp:positionV relativeFrom="paragraph">
              <wp:posOffset>139444</wp:posOffset>
            </wp:positionV>
            <wp:extent cx="254000" cy="3035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73A2AAE1" wp14:editId="7777777">
                <wp:simplePos x="0" y="0"/>
                <wp:positionH relativeFrom="page">
                  <wp:posOffset>398145</wp:posOffset>
                </wp:positionH>
                <wp:positionV relativeFrom="paragraph">
                  <wp:posOffset>398780</wp:posOffset>
                </wp:positionV>
                <wp:extent cx="101600" cy="2788920"/>
                <wp:effectExtent l="0" t="0" r="0" b="0"/>
                <wp:wrapNone/>
                <wp:docPr id="9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6A0CB2E"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65CC04">
              <v:shape id="Text Box 44" style="position:absolute;left:0;text-align:left;margin-left:31.35pt;margin-top:31.4pt;width:8pt;height:219.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vzy9/LMCAAC1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5FA91434"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1E2D3556" wp14:textId="77777777">
      <w:pPr>
        <w:pStyle w:val="Prrafodelista"/>
        <w:numPr>
          <w:ilvl w:val="0"/>
          <w:numId w:val="3"/>
        </w:numPr>
        <w:tabs>
          <w:tab w:val="left" w:pos="2480"/>
        </w:tabs>
        <w:ind w:right="375" w:firstLine="0"/>
        <w:jc w:val="both"/>
        <w:rPr>
          <w:sz w:val="24"/>
        </w:rPr>
      </w:pPr>
      <w:r>
        <w:rPr>
          <w:sz w:val="24"/>
        </w:rPr>
        <w:t>Mediante el Auto SRT-AE-085 del 31 de enero de 2018, la Sección de Revisión, avocó conocimiento de la solicitud, al establecer el cumplimiento de los factores personal y objetivo de</w:t>
      </w:r>
      <w:r>
        <w:rPr>
          <w:spacing w:val="-6"/>
          <w:sz w:val="24"/>
        </w:rPr>
        <w:t xml:space="preserve"> </w:t>
      </w:r>
      <w:r>
        <w:rPr>
          <w:sz w:val="24"/>
        </w:rPr>
        <w:t>competencia.</w:t>
      </w:r>
    </w:p>
    <w:p xmlns:wp14="http://schemas.microsoft.com/office/word/2010/wordml" w:rsidR="003700CB" w:rsidRDefault="003700CB" w14:paraId="3DEEC669" wp14:textId="77777777">
      <w:pPr>
        <w:pStyle w:val="Textoindependiente"/>
      </w:pPr>
    </w:p>
    <w:p xmlns:wp14="http://schemas.microsoft.com/office/word/2010/wordml" w:rsidR="003700CB" w:rsidRDefault="00695E95" w14:paraId="6A10D658" wp14:textId="77777777">
      <w:pPr>
        <w:pStyle w:val="Prrafodelista"/>
        <w:numPr>
          <w:ilvl w:val="0"/>
          <w:numId w:val="3"/>
        </w:numPr>
        <w:tabs>
          <w:tab w:val="left" w:pos="2511"/>
        </w:tabs>
        <w:ind w:right="375" w:firstLine="0"/>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54DF0157" wp14:editId="7777777">
                <wp:simplePos x="0" y="0"/>
                <wp:positionH relativeFrom="page">
                  <wp:posOffset>563245</wp:posOffset>
                </wp:positionH>
                <wp:positionV relativeFrom="paragraph">
                  <wp:posOffset>-934720</wp:posOffset>
                </wp:positionV>
                <wp:extent cx="101600" cy="1863725"/>
                <wp:effectExtent l="0" t="0" r="0" b="0"/>
                <wp:wrapNone/>
                <wp:docPr id="9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4CABDD7">
              <v:shape id="Text Box 43" style="position:absolute;left:0;text-align:left;margin-left:44.35pt;margin-top:-73.6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78H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">
                <v:textbox style="layout-flow:vertical;mso-layout-flow-alt:bottom-to-top" inset="0,0,0,0">
                  <w:txbxContent>
                    <w:p w:rsidR="003700CB" w:rsidRDefault="007955AE" w14:paraId="62C88213" wp14:textId="77777777">
                      <w:pPr>
                        <w:ind w:left="20"/>
                        <w:rPr>
                          <w:sz w:val="12"/>
                        </w:rPr>
                      </w:pPr>
                      <w:r>
                        <w:rPr>
                          <w:sz w:val="12"/>
                        </w:rPr>
                        <w:t xml:space="preserve">URL </w:t>
                      </w:r>
                      <w:hyperlink r:id="rId14">
                        <w:r>
                          <w:rPr>
                            <w:sz w:val="12"/>
                          </w:rPr>
                          <w:t>https://www.procuraduria.gov.co/SedeElectronica</w:t>
                        </w:r>
                      </w:hyperlink>
                    </w:p>
                  </w:txbxContent>
                </v:textbox>
                <w10:wrap anchorx="page"/>
              </v:shape>
            </w:pict>
          </mc:Fallback>
        </mc:AlternateContent>
      </w:r>
      <w:r w:rsidR="007955AE">
        <w:rPr>
          <w:sz w:val="24"/>
        </w:rPr>
        <w:t>Con fecha 8 de enero de 2019 el apoderado del señor Carvajal Pérez allegó memorial con solicitudes probatorias, solicitando requerir a la Fiscalía de los Estados Unidos para que allegue el acervo probatorio sustento de la solicitud de extradición y a la Oficina de Asuntos Internaciones de la Fiscalía General de la Nación para que remita las evidencias recaudadas en virtud a la solicitud de extradición elevada por el gobierno</w:t>
      </w:r>
      <w:r w:rsidR="007955AE">
        <w:rPr>
          <w:spacing w:val="-5"/>
          <w:sz w:val="24"/>
        </w:rPr>
        <w:t xml:space="preserve"> </w:t>
      </w:r>
      <w:r w:rsidR="007955AE">
        <w:rPr>
          <w:sz w:val="24"/>
        </w:rPr>
        <w:t>extranjero.</w:t>
      </w:r>
    </w:p>
    <w:p xmlns:wp14="http://schemas.microsoft.com/office/word/2010/wordml" w:rsidR="003700CB" w:rsidRDefault="003700CB" w14:paraId="3656B9AB" wp14:textId="77777777">
      <w:pPr>
        <w:pStyle w:val="Textoindependiente"/>
      </w:pPr>
    </w:p>
    <w:p xmlns:wp14="http://schemas.microsoft.com/office/word/2010/wordml" w:rsidR="003700CB" w:rsidRDefault="007955AE" w14:paraId="10A7C80B" wp14:textId="77777777">
      <w:pPr>
        <w:pStyle w:val="Prrafodelista"/>
        <w:numPr>
          <w:ilvl w:val="0"/>
          <w:numId w:val="3"/>
        </w:numPr>
        <w:tabs>
          <w:tab w:val="left" w:pos="2525"/>
        </w:tabs>
        <w:spacing w:before="1"/>
        <w:ind w:right="377" w:firstLine="0"/>
        <w:jc w:val="both"/>
        <w:rPr>
          <w:sz w:val="24"/>
        </w:rPr>
      </w:pPr>
      <w:r>
        <w:rPr>
          <w:sz w:val="24"/>
        </w:rPr>
        <w:t>Mediante Auto SRT-AE-044/2019 de 2 de diciembre de 2019 la Sección de Revisión resolvió la petición de práctica de pruebas requeridas por la defensa y dispuso</w:t>
      </w:r>
      <w:r>
        <w:rPr>
          <w:spacing w:val="-11"/>
          <w:sz w:val="24"/>
        </w:rPr>
        <w:t xml:space="preserve"> </w:t>
      </w:r>
      <w:r>
        <w:rPr>
          <w:sz w:val="24"/>
        </w:rPr>
        <w:t>ordenar</w:t>
      </w:r>
      <w:r>
        <w:rPr>
          <w:spacing w:val="-10"/>
          <w:sz w:val="24"/>
        </w:rPr>
        <w:t xml:space="preserve"> </w:t>
      </w:r>
      <w:r>
        <w:rPr>
          <w:sz w:val="24"/>
        </w:rPr>
        <w:t>de</w:t>
      </w:r>
      <w:r>
        <w:rPr>
          <w:spacing w:val="-9"/>
          <w:sz w:val="24"/>
        </w:rPr>
        <w:t xml:space="preserve"> </w:t>
      </w:r>
      <w:r>
        <w:rPr>
          <w:sz w:val="24"/>
        </w:rPr>
        <w:t>oficio</w:t>
      </w:r>
      <w:r>
        <w:rPr>
          <w:spacing w:val="-9"/>
          <w:sz w:val="24"/>
        </w:rPr>
        <w:t xml:space="preserve"> </w:t>
      </w:r>
      <w:r>
        <w:rPr>
          <w:sz w:val="24"/>
        </w:rPr>
        <w:t>otras.</w:t>
      </w:r>
      <w:r>
        <w:rPr>
          <w:spacing w:val="-9"/>
          <w:sz w:val="24"/>
        </w:rPr>
        <w:t xml:space="preserve"> </w:t>
      </w:r>
      <w:r>
        <w:rPr>
          <w:sz w:val="24"/>
        </w:rPr>
        <w:t>De</w:t>
      </w:r>
      <w:r>
        <w:rPr>
          <w:spacing w:val="-8"/>
          <w:sz w:val="24"/>
        </w:rPr>
        <w:t xml:space="preserve"> </w:t>
      </w:r>
      <w:r>
        <w:rPr>
          <w:sz w:val="24"/>
        </w:rPr>
        <w:t>tal</w:t>
      </w:r>
      <w:r>
        <w:rPr>
          <w:spacing w:val="-12"/>
          <w:sz w:val="24"/>
        </w:rPr>
        <w:t xml:space="preserve"> </w:t>
      </w:r>
      <w:r>
        <w:rPr>
          <w:sz w:val="24"/>
        </w:rPr>
        <w:t>manera</w:t>
      </w:r>
      <w:r>
        <w:rPr>
          <w:spacing w:val="-8"/>
          <w:sz w:val="24"/>
        </w:rPr>
        <w:t xml:space="preserve"> </w:t>
      </w:r>
      <w:r>
        <w:rPr>
          <w:sz w:val="24"/>
        </w:rPr>
        <w:t>ordenó</w:t>
      </w:r>
      <w:r>
        <w:rPr>
          <w:spacing w:val="-8"/>
          <w:sz w:val="24"/>
        </w:rPr>
        <w:t xml:space="preserve"> </w:t>
      </w:r>
      <w:r>
        <w:rPr>
          <w:sz w:val="24"/>
        </w:rPr>
        <w:t>que</w:t>
      </w:r>
      <w:r>
        <w:rPr>
          <w:spacing w:val="-8"/>
          <w:sz w:val="24"/>
        </w:rPr>
        <w:t xml:space="preserve"> </w:t>
      </w:r>
      <w:r>
        <w:rPr>
          <w:sz w:val="24"/>
        </w:rPr>
        <w:t>a</w:t>
      </w:r>
      <w:r>
        <w:rPr>
          <w:spacing w:val="-11"/>
          <w:sz w:val="24"/>
        </w:rPr>
        <w:t xml:space="preserve"> </w:t>
      </w:r>
      <w:r>
        <w:rPr>
          <w:sz w:val="24"/>
        </w:rPr>
        <w:t>través</w:t>
      </w:r>
      <w:r>
        <w:rPr>
          <w:spacing w:val="-9"/>
          <w:sz w:val="24"/>
        </w:rPr>
        <w:t xml:space="preserve"> </w:t>
      </w:r>
      <w:r>
        <w:rPr>
          <w:sz w:val="24"/>
        </w:rPr>
        <w:t>del</w:t>
      </w:r>
      <w:r>
        <w:rPr>
          <w:spacing w:val="-10"/>
          <w:sz w:val="24"/>
        </w:rPr>
        <w:t xml:space="preserve"> </w:t>
      </w:r>
      <w:r>
        <w:rPr>
          <w:sz w:val="24"/>
        </w:rPr>
        <w:t>Ministerio</w:t>
      </w:r>
      <w:r>
        <w:rPr>
          <w:spacing w:val="-11"/>
          <w:sz w:val="24"/>
        </w:rPr>
        <w:t xml:space="preserve"> </w:t>
      </w:r>
      <w:r>
        <w:rPr>
          <w:sz w:val="24"/>
        </w:rPr>
        <w:t>de Justicia se elevara solicitud de asistencia judicial a los Estados Unidos de</w:t>
      </w:r>
      <w:r>
        <w:rPr>
          <w:spacing w:val="-35"/>
          <w:sz w:val="24"/>
        </w:rPr>
        <w:t xml:space="preserve"> </w:t>
      </w:r>
      <w:r>
        <w:rPr>
          <w:sz w:val="24"/>
        </w:rPr>
        <w:t>América, para obtener los documentos y evidencias que no se encuentren sujetas a reserva y que contribuyan a precisar la fecha en que ocurrieron los hechos por los cuales se solicitaba en extradición al compareciente.</w:t>
      </w:r>
    </w:p>
    <w:p xmlns:wp14="http://schemas.microsoft.com/office/word/2010/wordml" w:rsidR="003700CB" w:rsidRDefault="003700CB" w14:paraId="45FB0818" wp14:textId="77777777">
      <w:pPr>
        <w:pStyle w:val="Textoindependiente"/>
      </w:pPr>
    </w:p>
    <w:p xmlns:wp14="http://schemas.microsoft.com/office/word/2010/wordml" w:rsidR="003700CB" w:rsidRDefault="007955AE" w14:paraId="641E50CB" wp14:textId="77777777">
      <w:pPr>
        <w:pStyle w:val="Textoindependiente"/>
        <w:ind w:left="2208" w:right="372"/>
        <w:jc w:val="both"/>
      </w:pPr>
      <w:r>
        <w:t>De igual forma ordenó solicitar al Agregado Judicial de la Embajada del gobierno extranjero en Colombia, para que se considerara el ofrecimiento de los elementos probatorios y /o evidencia física que permitiera precisar la fecha de los hechos; y a la Fiscalía General, Dirección de Asuntos Internacionales, para que informara de</w:t>
      </w:r>
      <w:r>
        <w:rPr>
          <w:spacing w:val="-38"/>
        </w:rPr>
        <w:t xml:space="preserve"> </w:t>
      </w:r>
      <w:r>
        <w:t>la existencia de noticias criminales, indagaciones, investigaciones o actuaciones en contra de Carvajal Pérez, vía solicitud de asistencia judicial, relacionados con los hechos</w:t>
      </w:r>
      <w:r>
        <w:rPr>
          <w:spacing w:val="-12"/>
        </w:rPr>
        <w:t xml:space="preserve"> </w:t>
      </w:r>
      <w:r>
        <w:t>que</w:t>
      </w:r>
      <w:r>
        <w:rPr>
          <w:spacing w:val="-10"/>
        </w:rPr>
        <w:t xml:space="preserve"> </w:t>
      </w:r>
      <w:r>
        <w:t>sustentan</w:t>
      </w:r>
      <w:r>
        <w:rPr>
          <w:spacing w:val="-10"/>
        </w:rPr>
        <w:t xml:space="preserve"> </w:t>
      </w:r>
      <w:r>
        <w:t>la</w:t>
      </w:r>
      <w:r>
        <w:rPr>
          <w:spacing w:val="-11"/>
        </w:rPr>
        <w:t xml:space="preserve"> </w:t>
      </w:r>
      <w:r>
        <w:t>acusación</w:t>
      </w:r>
      <w:r>
        <w:rPr>
          <w:spacing w:val="-10"/>
        </w:rPr>
        <w:t xml:space="preserve"> </w:t>
      </w:r>
      <w:r>
        <w:t>o</w:t>
      </w:r>
      <w:r>
        <w:rPr>
          <w:spacing w:val="-10"/>
        </w:rPr>
        <w:t xml:space="preserve"> </w:t>
      </w:r>
      <w:r>
        <w:t>indictment</w:t>
      </w:r>
      <w:r>
        <w:rPr>
          <w:spacing w:val="-11"/>
        </w:rPr>
        <w:t xml:space="preserve"> </w:t>
      </w:r>
      <w:r>
        <w:t>No.</w:t>
      </w:r>
      <w:r>
        <w:rPr>
          <w:spacing w:val="-10"/>
        </w:rPr>
        <w:t xml:space="preserve"> </w:t>
      </w:r>
      <w:r>
        <w:t>17-20604-CR</w:t>
      </w:r>
      <w:r>
        <w:rPr>
          <w:spacing w:val="-12"/>
        </w:rPr>
        <w:t xml:space="preserve"> </w:t>
      </w:r>
      <w:r>
        <w:t>Altonag</w:t>
      </w:r>
      <w:r>
        <w:rPr>
          <w:spacing w:val="-13"/>
        </w:rPr>
        <w:t xml:space="preserve"> </w:t>
      </w:r>
      <w:r>
        <w:t>de</w:t>
      </w:r>
      <w:r>
        <w:rPr>
          <w:spacing w:val="-10"/>
        </w:rPr>
        <w:t xml:space="preserve"> </w:t>
      </w:r>
      <w:r>
        <w:t>16</w:t>
      </w:r>
      <w:r>
        <w:rPr>
          <w:spacing w:val="-10"/>
        </w:rPr>
        <w:t xml:space="preserve"> </w:t>
      </w:r>
      <w:r>
        <w:t>de octubre de 2017 proferida por el gobierno</w:t>
      </w:r>
      <w:r>
        <w:rPr>
          <w:spacing w:val="-8"/>
        </w:rPr>
        <w:t xml:space="preserve"> </w:t>
      </w:r>
      <w:r>
        <w:t>extranjero.</w:t>
      </w:r>
    </w:p>
    <w:p xmlns:wp14="http://schemas.microsoft.com/office/word/2010/wordml" w:rsidR="003700CB" w:rsidRDefault="003700CB" w14:paraId="049F31CB" wp14:textId="77777777">
      <w:pPr>
        <w:pStyle w:val="Textoindependiente"/>
        <w:spacing w:before="9"/>
        <w:rPr>
          <w:sz w:val="23"/>
        </w:rPr>
      </w:pPr>
    </w:p>
    <w:p xmlns:wp14="http://schemas.microsoft.com/office/word/2010/wordml" w:rsidR="003700CB" w:rsidRDefault="007955AE" w14:paraId="45B17382" wp14:textId="77777777">
      <w:pPr>
        <w:pStyle w:val="Prrafodelista"/>
        <w:numPr>
          <w:ilvl w:val="0"/>
          <w:numId w:val="3"/>
        </w:numPr>
        <w:tabs>
          <w:tab w:val="left" w:pos="2482"/>
        </w:tabs>
        <w:ind w:right="376" w:firstLine="0"/>
        <w:jc w:val="both"/>
        <w:rPr>
          <w:b/>
          <w:sz w:val="24"/>
        </w:rPr>
      </w:pPr>
      <w:r>
        <w:rPr>
          <w:sz w:val="24"/>
        </w:rPr>
        <w:t>Dispuso requerir a la Fiscalía General de la Nación para que informara respecto de la existencia de procesos penales, acusaciones o condenas, en relación con delitos de tráfico de estupefacientes, lavado de activos, testaferrato y enriquecimiento</w:t>
      </w:r>
      <w:r>
        <w:rPr>
          <w:spacing w:val="-16"/>
          <w:sz w:val="24"/>
        </w:rPr>
        <w:t xml:space="preserve"> </w:t>
      </w:r>
      <w:r>
        <w:rPr>
          <w:sz w:val="24"/>
        </w:rPr>
        <w:t>ilícito</w:t>
      </w:r>
      <w:r>
        <w:rPr>
          <w:spacing w:val="-16"/>
          <w:sz w:val="24"/>
        </w:rPr>
        <w:t xml:space="preserve"> </w:t>
      </w:r>
      <w:r>
        <w:rPr>
          <w:sz w:val="24"/>
        </w:rPr>
        <w:t>de</w:t>
      </w:r>
      <w:r>
        <w:rPr>
          <w:spacing w:val="-17"/>
          <w:sz w:val="24"/>
        </w:rPr>
        <w:t xml:space="preserve"> </w:t>
      </w:r>
      <w:r>
        <w:rPr>
          <w:sz w:val="24"/>
        </w:rPr>
        <w:t>particulares,</w:t>
      </w:r>
      <w:r>
        <w:rPr>
          <w:spacing w:val="-18"/>
          <w:sz w:val="24"/>
        </w:rPr>
        <w:t xml:space="preserve"> </w:t>
      </w:r>
      <w:r>
        <w:rPr>
          <w:sz w:val="24"/>
        </w:rPr>
        <w:t>por</w:t>
      </w:r>
      <w:r>
        <w:rPr>
          <w:spacing w:val="-17"/>
          <w:sz w:val="24"/>
        </w:rPr>
        <w:t xml:space="preserve"> </w:t>
      </w:r>
      <w:r>
        <w:rPr>
          <w:sz w:val="24"/>
        </w:rPr>
        <w:t>hechos</w:t>
      </w:r>
      <w:r>
        <w:rPr>
          <w:spacing w:val="-17"/>
          <w:sz w:val="24"/>
        </w:rPr>
        <w:t xml:space="preserve"> </w:t>
      </w:r>
      <w:r>
        <w:rPr>
          <w:sz w:val="24"/>
        </w:rPr>
        <w:t>ocurridos</w:t>
      </w:r>
      <w:r>
        <w:rPr>
          <w:spacing w:val="-16"/>
          <w:sz w:val="24"/>
        </w:rPr>
        <w:t xml:space="preserve"> </w:t>
      </w:r>
      <w:r>
        <w:rPr>
          <w:sz w:val="24"/>
        </w:rPr>
        <w:t>entre</w:t>
      </w:r>
      <w:r>
        <w:rPr>
          <w:spacing w:val="-16"/>
          <w:sz w:val="24"/>
        </w:rPr>
        <w:t xml:space="preserve"> </w:t>
      </w:r>
      <w:r>
        <w:rPr>
          <w:sz w:val="24"/>
        </w:rPr>
        <w:t>diciembre</w:t>
      </w:r>
      <w:r>
        <w:rPr>
          <w:spacing w:val="-20"/>
          <w:sz w:val="24"/>
        </w:rPr>
        <w:t xml:space="preserve"> </w:t>
      </w:r>
      <w:r>
        <w:rPr>
          <w:sz w:val="24"/>
        </w:rPr>
        <w:t>de</w:t>
      </w:r>
      <w:r>
        <w:rPr>
          <w:spacing w:val="-18"/>
          <w:sz w:val="24"/>
        </w:rPr>
        <w:t xml:space="preserve"> </w:t>
      </w:r>
      <w:r>
        <w:rPr>
          <w:sz w:val="24"/>
        </w:rPr>
        <w:t xml:space="preserve">2016 y julio de 2017 que involucren a </w:t>
      </w:r>
      <w:r>
        <w:rPr>
          <w:b/>
          <w:sz w:val="24"/>
        </w:rPr>
        <w:t>CARVAJAL</w:t>
      </w:r>
      <w:r>
        <w:rPr>
          <w:b/>
          <w:spacing w:val="-2"/>
          <w:sz w:val="24"/>
        </w:rPr>
        <w:t xml:space="preserve"> </w:t>
      </w:r>
      <w:r>
        <w:rPr>
          <w:b/>
          <w:sz w:val="24"/>
        </w:rPr>
        <w:t>PÉREZ.</w:t>
      </w:r>
    </w:p>
    <w:p xmlns:wp14="http://schemas.microsoft.com/office/word/2010/wordml" w:rsidR="003700CB" w:rsidRDefault="003700CB" w14:paraId="53128261" wp14:textId="77777777">
      <w:pPr>
        <w:pStyle w:val="Textoindependiente"/>
        <w:spacing w:before="1"/>
        <w:rPr>
          <w:b/>
        </w:rPr>
      </w:pPr>
    </w:p>
    <w:p xmlns:wp14="http://schemas.microsoft.com/office/word/2010/wordml" w:rsidR="003700CB" w:rsidRDefault="007955AE" w14:paraId="325F3C01" wp14:textId="77777777">
      <w:pPr>
        <w:pStyle w:val="Textoindependiente"/>
        <w:ind w:left="2208" w:right="371"/>
        <w:jc w:val="both"/>
      </w:pPr>
      <w:r>
        <w:t>Los elementos probatorios requeridos a las autoridades de los Estados Unidos de América fueron tramitados a través de carta rogatoria ante el Departamento de Justicia de dicho país a través de la Dirección de Asuntos Internacionales del Ministerio de Justicia y del Derecho.</w:t>
      </w:r>
    </w:p>
    <w:p xmlns:wp14="http://schemas.microsoft.com/office/word/2010/wordml" w:rsidR="003700CB" w:rsidRDefault="003700CB" w14:paraId="62486C05" wp14:textId="77777777">
      <w:pPr>
        <w:pStyle w:val="Textoindependiente"/>
      </w:pPr>
    </w:p>
    <w:p xmlns:wp14="http://schemas.microsoft.com/office/word/2010/wordml" w:rsidR="003700CB" w:rsidRDefault="007955AE" w14:paraId="52ABE76D" wp14:textId="77777777">
      <w:pPr>
        <w:pStyle w:val="Prrafodelista"/>
        <w:numPr>
          <w:ilvl w:val="0"/>
          <w:numId w:val="3"/>
        </w:numPr>
        <w:tabs>
          <w:tab w:val="left" w:pos="2535"/>
        </w:tabs>
        <w:ind w:right="372" w:firstLine="0"/>
        <w:jc w:val="both"/>
        <w:rPr>
          <w:sz w:val="24"/>
        </w:rPr>
      </w:pPr>
      <w:r>
        <w:rPr>
          <w:sz w:val="24"/>
        </w:rPr>
        <w:t>Con fecha 28 de julio de 2020 la Directora de Asuntos Internacionales del Ministerio</w:t>
      </w:r>
      <w:r>
        <w:rPr>
          <w:spacing w:val="-6"/>
          <w:sz w:val="24"/>
        </w:rPr>
        <w:t xml:space="preserve"> </w:t>
      </w:r>
      <w:r>
        <w:rPr>
          <w:sz w:val="24"/>
        </w:rPr>
        <w:t>de</w:t>
      </w:r>
      <w:r>
        <w:rPr>
          <w:spacing w:val="-6"/>
          <w:sz w:val="24"/>
        </w:rPr>
        <w:t xml:space="preserve"> </w:t>
      </w:r>
      <w:r>
        <w:rPr>
          <w:sz w:val="24"/>
        </w:rPr>
        <w:t>Justicia</w:t>
      </w:r>
      <w:r>
        <w:rPr>
          <w:spacing w:val="-6"/>
          <w:sz w:val="24"/>
        </w:rPr>
        <w:t xml:space="preserve"> </w:t>
      </w:r>
      <w:r>
        <w:rPr>
          <w:sz w:val="24"/>
        </w:rPr>
        <w:t>y</w:t>
      </w:r>
      <w:r>
        <w:rPr>
          <w:spacing w:val="-8"/>
          <w:sz w:val="24"/>
        </w:rPr>
        <w:t xml:space="preserve"> </w:t>
      </w:r>
      <w:r>
        <w:rPr>
          <w:sz w:val="24"/>
        </w:rPr>
        <w:t>del</w:t>
      </w:r>
      <w:r>
        <w:rPr>
          <w:spacing w:val="-7"/>
          <w:sz w:val="24"/>
        </w:rPr>
        <w:t xml:space="preserve"> </w:t>
      </w:r>
      <w:r>
        <w:rPr>
          <w:sz w:val="24"/>
        </w:rPr>
        <w:t>Derecho,</w:t>
      </w:r>
      <w:r>
        <w:rPr>
          <w:spacing w:val="-6"/>
          <w:sz w:val="24"/>
        </w:rPr>
        <w:t xml:space="preserve"> </w:t>
      </w:r>
      <w:r>
        <w:rPr>
          <w:sz w:val="24"/>
        </w:rPr>
        <w:t>remitió</w:t>
      </w:r>
      <w:r>
        <w:rPr>
          <w:spacing w:val="-2"/>
          <w:sz w:val="24"/>
        </w:rPr>
        <w:t xml:space="preserve"> </w:t>
      </w:r>
      <w:r>
        <w:rPr>
          <w:sz w:val="24"/>
        </w:rPr>
        <w:t>la</w:t>
      </w:r>
      <w:r>
        <w:rPr>
          <w:spacing w:val="-9"/>
          <w:sz w:val="24"/>
        </w:rPr>
        <w:t xml:space="preserve"> </w:t>
      </w:r>
      <w:r>
        <w:rPr>
          <w:sz w:val="24"/>
        </w:rPr>
        <w:t>nota</w:t>
      </w:r>
      <w:r>
        <w:rPr>
          <w:spacing w:val="-8"/>
          <w:sz w:val="24"/>
        </w:rPr>
        <w:t xml:space="preserve"> </w:t>
      </w:r>
      <w:r>
        <w:rPr>
          <w:sz w:val="24"/>
        </w:rPr>
        <w:t>verbal</w:t>
      </w:r>
      <w:r>
        <w:rPr>
          <w:spacing w:val="-6"/>
          <w:sz w:val="24"/>
        </w:rPr>
        <w:t xml:space="preserve"> </w:t>
      </w:r>
      <w:r>
        <w:rPr>
          <w:sz w:val="24"/>
        </w:rPr>
        <w:t>(luego</w:t>
      </w:r>
      <w:r>
        <w:rPr>
          <w:spacing w:val="-6"/>
          <w:sz w:val="24"/>
        </w:rPr>
        <w:t xml:space="preserve"> </w:t>
      </w:r>
      <w:r>
        <w:rPr>
          <w:sz w:val="24"/>
        </w:rPr>
        <w:t>traducida</w:t>
      </w:r>
      <w:r>
        <w:rPr>
          <w:spacing w:val="-6"/>
          <w:sz w:val="24"/>
        </w:rPr>
        <w:t xml:space="preserve"> </w:t>
      </w:r>
      <w:r>
        <w:rPr>
          <w:sz w:val="24"/>
        </w:rPr>
        <w:t>a</w:t>
      </w:r>
      <w:r>
        <w:rPr>
          <w:spacing w:val="-7"/>
          <w:sz w:val="24"/>
        </w:rPr>
        <w:t xml:space="preserve"> </w:t>
      </w:r>
      <w:r>
        <w:rPr>
          <w:sz w:val="24"/>
        </w:rPr>
        <w:t>idioma</w:t>
      </w:r>
    </w:p>
    <w:p xmlns:wp14="http://schemas.microsoft.com/office/word/2010/wordml" w:rsidR="003700CB" w:rsidRDefault="003700CB" w14:paraId="4101652C" wp14:textId="77777777">
      <w:pPr>
        <w:jc w:val="both"/>
        <w:rPr>
          <w:sz w:val="24"/>
        </w:rPr>
        <w:sectPr w:rsidR="003700CB">
          <w:pgSz w:w="12240" w:h="15840" w:orient="portrait"/>
          <w:pgMar w:top="180" w:right="760" w:bottom="1360" w:left="60" w:header="0" w:footer="1171" w:gutter="0"/>
          <w:cols w:space="720"/>
        </w:sectPr>
      </w:pPr>
    </w:p>
    <w:p xmlns:wp14="http://schemas.microsoft.com/office/word/2010/wordml" w:rsidR="003700CB" w:rsidRDefault="007955AE" w14:paraId="6F246A3A"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9" behindDoc="0" locked="0" layoutInCell="1" allowOverlap="1" wp14:anchorId="1C6E8DC4" wp14:editId="7777777">
            <wp:simplePos x="0" y="0"/>
            <wp:positionH relativeFrom="page">
              <wp:posOffset>3789045</wp:posOffset>
            </wp:positionH>
            <wp:positionV relativeFrom="paragraph">
              <wp:posOffset>245489</wp:posOffset>
            </wp:positionV>
            <wp:extent cx="912180" cy="1304925"/>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3760" behindDoc="0" locked="0" layoutInCell="1" allowOverlap="1" wp14:anchorId="720778C2" wp14:editId="7777777">
            <wp:simplePos x="0" y="0"/>
            <wp:positionH relativeFrom="page">
              <wp:posOffset>101600</wp:posOffset>
            </wp:positionH>
            <wp:positionV relativeFrom="paragraph">
              <wp:posOffset>139444</wp:posOffset>
            </wp:positionV>
            <wp:extent cx="254000" cy="3035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1E2F4C5E" wp14:editId="7777777">
                <wp:simplePos x="0" y="0"/>
                <wp:positionH relativeFrom="page">
                  <wp:posOffset>398145</wp:posOffset>
                </wp:positionH>
                <wp:positionV relativeFrom="paragraph">
                  <wp:posOffset>398780</wp:posOffset>
                </wp:positionV>
                <wp:extent cx="101600" cy="2788920"/>
                <wp:effectExtent l="0" t="0" r="0" b="0"/>
                <wp:wrapNone/>
                <wp:docPr id="9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75E6766"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DF17FE6">
              <v:shape id="Text Box 42" style="position:absolute;left:0;text-align:left;margin-left:31.35pt;margin-top:31.4pt;width:8pt;height:219.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">
                <v:textbox style="layout-flow:vertical;mso-layout-flow-alt:bottom-to-top" inset="0,0,0,0">
                  <w:txbxContent>
                    <w:p w:rsidR="003700CB" w:rsidRDefault="007955AE" w14:paraId="558EE11C" wp14:textId="77777777">
                      <w:pPr>
                        <w:ind w:left="20"/>
                        <w:rPr>
                          <w:sz w:val="12"/>
                        </w:rPr>
                      </w:pPr>
                      <w:r>
                        <w:rPr>
                          <w:sz w:val="12"/>
                        </w:rPr>
                        <w:t>Identificador ArWa j7vX AWcb m5LY zXFm XqYK 9B8=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1F33A413" wp14:editId="7777777">
                <wp:simplePos x="0" y="0"/>
                <wp:positionH relativeFrom="page">
                  <wp:posOffset>563245</wp:posOffset>
                </wp:positionH>
                <wp:positionV relativeFrom="paragraph">
                  <wp:posOffset>1323975</wp:posOffset>
                </wp:positionV>
                <wp:extent cx="101600" cy="1863725"/>
                <wp:effectExtent l="0" t="0" r="0" b="0"/>
                <wp:wrapNone/>
                <wp:docPr id="8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38EC5FD7" wp14:textId="77777777">
                            <w:pPr>
                              <w:ind w:left="20"/>
                              <w:rPr>
                                <w:sz w:val="12"/>
                              </w:rPr>
                            </w:pPr>
                            <w:r>
                              <w:rPr>
                                <w:sz w:val="12"/>
                              </w:rPr>
                              <w:t xml:space="preserve">URL </w:t>
                            </w:r>
                            <w:hyperlink r:id="rId1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8296BE">
              <v:shape id="Text Box 41" style="position:absolute;left:0;text-align:left;margin-left:44.35pt;margin-top:104.25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GmsAIAALU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">
                <v:textbox style="layout-flow:vertical;mso-layout-flow-alt:bottom-to-top" inset="0,0,0,0">
                  <w:txbxContent>
                    <w:p w:rsidR="003700CB" w:rsidRDefault="007955AE" w14:paraId="5F6771E4" wp14:textId="77777777">
                      <w:pPr>
                        <w:ind w:left="20"/>
                        <w:rPr>
                          <w:sz w:val="12"/>
                        </w:rPr>
                      </w:pPr>
                      <w:r>
                        <w:rPr>
                          <w:sz w:val="12"/>
                        </w:rPr>
                        <w:t xml:space="preserve">URL </w:t>
                      </w:r>
                      <w:hyperlink r:id="rId16">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6DA6492D" wp14:textId="77777777">
      <w:pPr>
        <w:ind w:left="2208" w:right="371"/>
        <w:jc w:val="both"/>
        <w:rPr>
          <w:sz w:val="24"/>
        </w:rPr>
      </w:pPr>
      <w:r>
        <w:rPr>
          <w:sz w:val="24"/>
        </w:rPr>
        <w:t>español)</w:t>
      </w:r>
      <w:r>
        <w:rPr>
          <w:spacing w:val="-14"/>
          <w:sz w:val="24"/>
        </w:rPr>
        <w:t xml:space="preserve"> </w:t>
      </w:r>
      <w:r>
        <w:rPr>
          <w:sz w:val="24"/>
        </w:rPr>
        <w:t>mediante</w:t>
      </w:r>
      <w:r>
        <w:rPr>
          <w:spacing w:val="-9"/>
          <w:sz w:val="24"/>
        </w:rPr>
        <w:t xml:space="preserve"> </w:t>
      </w:r>
      <w:r>
        <w:rPr>
          <w:sz w:val="24"/>
        </w:rPr>
        <w:t>la</w:t>
      </w:r>
      <w:r>
        <w:rPr>
          <w:spacing w:val="-9"/>
          <w:sz w:val="24"/>
        </w:rPr>
        <w:t xml:space="preserve"> </w:t>
      </w:r>
      <w:r>
        <w:rPr>
          <w:sz w:val="24"/>
        </w:rPr>
        <w:t>cual</w:t>
      </w:r>
      <w:r>
        <w:rPr>
          <w:spacing w:val="-11"/>
          <w:sz w:val="24"/>
        </w:rPr>
        <w:t xml:space="preserve"> </w:t>
      </w:r>
      <w:r>
        <w:rPr>
          <w:sz w:val="24"/>
        </w:rPr>
        <w:t>la</w:t>
      </w:r>
      <w:r>
        <w:rPr>
          <w:spacing w:val="-12"/>
          <w:sz w:val="24"/>
        </w:rPr>
        <w:t xml:space="preserve"> </w:t>
      </w:r>
      <w:r>
        <w:rPr>
          <w:sz w:val="24"/>
        </w:rPr>
        <w:t>Oficina</w:t>
      </w:r>
      <w:r>
        <w:rPr>
          <w:spacing w:val="-12"/>
          <w:sz w:val="24"/>
        </w:rPr>
        <w:t xml:space="preserve"> </w:t>
      </w:r>
      <w:r>
        <w:rPr>
          <w:sz w:val="24"/>
        </w:rPr>
        <w:t>de</w:t>
      </w:r>
      <w:r>
        <w:rPr>
          <w:spacing w:val="-12"/>
          <w:sz w:val="24"/>
        </w:rPr>
        <w:t xml:space="preserve"> </w:t>
      </w:r>
      <w:r>
        <w:rPr>
          <w:sz w:val="24"/>
        </w:rPr>
        <w:t>Asuntos</w:t>
      </w:r>
      <w:r>
        <w:rPr>
          <w:spacing w:val="-10"/>
          <w:sz w:val="24"/>
        </w:rPr>
        <w:t xml:space="preserve"> </w:t>
      </w:r>
      <w:r>
        <w:rPr>
          <w:sz w:val="24"/>
        </w:rPr>
        <w:t>Internacionales</w:t>
      </w:r>
      <w:r>
        <w:rPr>
          <w:spacing w:val="-12"/>
          <w:sz w:val="24"/>
        </w:rPr>
        <w:t xml:space="preserve"> </w:t>
      </w:r>
      <w:r>
        <w:rPr>
          <w:sz w:val="24"/>
        </w:rPr>
        <w:t>de</w:t>
      </w:r>
      <w:r>
        <w:rPr>
          <w:spacing w:val="-11"/>
          <w:sz w:val="24"/>
        </w:rPr>
        <w:t xml:space="preserve"> </w:t>
      </w:r>
      <w:r>
        <w:rPr>
          <w:sz w:val="24"/>
        </w:rPr>
        <w:t>la</w:t>
      </w:r>
      <w:r>
        <w:rPr>
          <w:spacing w:val="-9"/>
          <w:sz w:val="24"/>
        </w:rPr>
        <w:t xml:space="preserve"> </w:t>
      </w:r>
      <w:r>
        <w:rPr>
          <w:sz w:val="24"/>
        </w:rPr>
        <w:t>División</w:t>
      </w:r>
      <w:r>
        <w:rPr>
          <w:spacing w:val="-9"/>
          <w:sz w:val="24"/>
        </w:rPr>
        <w:t xml:space="preserve"> </w:t>
      </w:r>
      <w:r>
        <w:rPr>
          <w:sz w:val="24"/>
        </w:rPr>
        <w:t>Penal del Departamento de Justicia de los Estados Unidos, manifestó que no era posible brindar la asistencia solicitada, pues de acuerdo con el articulo 7 de la Convención de Naciones Unidas contra el Tráfico Ilícito de Estupefacientes y Sustancias Sicotrópicas:</w:t>
      </w:r>
      <w:r>
        <w:rPr>
          <w:spacing w:val="-8"/>
          <w:sz w:val="24"/>
        </w:rPr>
        <w:t xml:space="preserve"> </w:t>
      </w:r>
      <w:r>
        <w:rPr>
          <w:sz w:val="24"/>
        </w:rPr>
        <w:t>”Los</w:t>
      </w:r>
      <w:r>
        <w:rPr>
          <w:spacing w:val="-7"/>
          <w:sz w:val="24"/>
        </w:rPr>
        <w:t xml:space="preserve"> </w:t>
      </w:r>
      <w:r>
        <w:rPr>
          <w:i/>
          <w:sz w:val="24"/>
        </w:rPr>
        <w:t>Estados</w:t>
      </w:r>
      <w:r>
        <w:rPr>
          <w:i/>
          <w:spacing w:val="-9"/>
          <w:sz w:val="24"/>
        </w:rPr>
        <w:t xml:space="preserve"> </w:t>
      </w:r>
      <w:r>
        <w:rPr>
          <w:i/>
          <w:sz w:val="24"/>
        </w:rPr>
        <w:t>Unidos</w:t>
      </w:r>
      <w:r>
        <w:rPr>
          <w:i/>
          <w:spacing w:val="-9"/>
          <w:sz w:val="24"/>
        </w:rPr>
        <w:t xml:space="preserve"> </w:t>
      </w:r>
      <w:r>
        <w:rPr>
          <w:i/>
          <w:sz w:val="24"/>
        </w:rPr>
        <w:t>solo</w:t>
      </w:r>
      <w:r>
        <w:rPr>
          <w:i/>
          <w:spacing w:val="-11"/>
          <w:sz w:val="24"/>
        </w:rPr>
        <w:t xml:space="preserve"> </w:t>
      </w:r>
      <w:r>
        <w:rPr>
          <w:i/>
          <w:sz w:val="24"/>
        </w:rPr>
        <w:t>puede</w:t>
      </w:r>
      <w:r>
        <w:rPr>
          <w:i/>
          <w:spacing w:val="-11"/>
          <w:sz w:val="24"/>
        </w:rPr>
        <w:t xml:space="preserve"> </w:t>
      </w:r>
      <w:r>
        <w:rPr>
          <w:i/>
          <w:sz w:val="24"/>
        </w:rPr>
        <w:t>brindar</w:t>
      </w:r>
      <w:r>
        <w:rPr>
          <w:i/>
          <w:spacing w:val="-9"/>
          <w:sz w:val="24"/>
        </w:rPr>
        <w:t xml:space="preserve"> </w:t>
      </w:r>
      <w:r>
        <w:rPr>
          <w:i/>
          <w:sz w:val="24"/>
        </w:rPr>
        <w:t>asistencia</w:t>
      </w:r>
      <w:r>
        <w:rPr>
          <w:i/>
          <w:spacing w:val="-9"/>
          <w:sz w:val="24"/>
        </w:rPr>
        <w:t xml:space="preserve"> </w:t>
      </w:r>
      <w:r>
        <w:rPr>
          <w:i/>
          <w:sz w:val="24"/>
        </w:rPr>
        <w:t>judicial</w:t>
      </w:r>
      <w:r>
        <w:rPr>
          <w:i/>
          <w:spacing w:val="-10"/>
          <w:sz w:val="24"/>
        </w:rPr>
        <w:t xml:space="preserve"> </w:t>
      </w:r>
      <w:r>
        <w:rPr>
          <w:i/>
          <w:sz w:val="24"/>
        </w:rPr>
        <w:t>reciproca</w:t>
      </w:r>
      <w:r>
        <w:rPr>
          <w:i/>
          <w:spacing w:val="-11"/>
          <w:sz w:val="24"/>
        </w:rPr>
        <w:t xml:space="preserve"> </w:t>
      </w:r>
      <w:r>
        <w:rPr>
          <w:i/>
          <w:sz w:val="24"/>
        </w:rPr>
        <w:t>a las</w:t>
      </w:r>
      <w:r>
        <w:rPr>
          <w:i/>
          <w:spacing w:val="-9"/>
          <w:sz w:val="24"/>
        </w:rPr>
        <w:t xml:space="preserve"> </w:t>
      </w:r>
      <w:r>
        <w:rPr>
          <w:i/>
          <w:sz w:val="24"/>
        </w:rPr>
        <w:t>partes</w:t>
      </w:r>
      <w:r>
        <w:rPr>
          <w:i/>
          <w:spacing w:val="-8"/>
          <w:sz w:val="24"/>
        </w:rPr>
        <w:t xml:space="preserve"> </w:t>
      </w:r>
      <w:r>
        <w:rPr>
          <w:i/>
          <w:sz w:val="24"/>
        </w:rPr>
        <w:t>del</w:t>
      </w:r>
      <w:r>
        <w:rPr>
          <w:i/>
          <w:spacing w:val="-10"/>
          <w:sz w:val="24"/>
        </w:rPr>
        <w:t xml:space="preserve"> </w:t>
      </w:r>
      <w:r>
        <w:rPr>
          <w:i/>
          <w:sz w:val="24"/>
        </w:rPr>
        <w:t>tratado</w:t>
      </w:r>
      <w:r>
        <w:rPr>
          <w:i/>
          <w:spacing w:val="-7"/>
          <w:sz w:val="24"/>
        </w:rPr>
        <w:t xml:space="preserve"> </w:t>
      </w:r>
      <w:r>
        <w:rPr>
          <w:i/>
          <w:sz w:val="24"/>
        </w:rPr>
        <w:t>que</w:t>
      </w:r>
      <w:r>
        <w:rPr>
          <w:i/>
          <w:spacing w:val="-8"/>
          <w:sz w:val="24"/>
        </w:rPr>
        <w:t xml:space="preserve"> </w:t>
      </w:r>
      <w:r>
        <w:rPr>
          <w:i/>
          <w:sz w:val="24"/>
        </w:rPr>
        <w:t>estén</w:t>
      </w:r>
      <w:r>
        <w:rPr>
          <w:i/>
          <w:spacing w:val="-7"/>
          <w:sz w:val="24"/>
        </w:rPr>
        <w:t xml:space="preserve"> </w:t>
      </w:r>
      <w:r>
        <w:rPr>
          <w:i/>
          <w:sz w:val="24"/>
        </w:rPr>
        <w:t>realizando</w:t>
      </w:r>
      <w:r>
        <w:rPr>
          <w:i/>
          <w:spacing w:val="-8"/>
          <w:sz w:val="24"/>
        </w:rPr>
        <w:t xml:space="preserve"> </w:t>
      </w:r>
      <w:r>
        <w:rPr>
          <w:i/>
          <w:sz w:val="24"/>
        </w:rPr>
        <w:t>investigaciones,</w:t>
      </w:r>
      <w:r>
        <w:rPr>
          <w:i/>
          <w:spacing w:val="-8"/>
          <w:sz w:val="24"/>
        </w:rPr>
        <w:t xml:space="preserve"> </w:t>
      </w:r>
      <w:r>
        <w:rPr>
          <w:i/>
          <w:sz w:val="24"/>
        </w:rPr>
        <w:t>procesos</w:t>
      </w:r>
      <w:r>
        <w:rPr>
          <w:i/>
          <w:spacing w:val="-12"/>
          <w:sz w:val="24"/>
        </w:rPr>
        <w:t xml:space="preserve"> </w:t>
      </w:r>
      <w:r>
        <w:rPr>
          <w:i/>
          <w:sz w:val="24"/>
        </w:rPr>
        <w:t>o</w:t>
      </w:r>
      <w:r>
        <w:rPr>
          <w:i/>
          <w:spacing w:val="-7"/>
          <w:sz w:val="24"/>
        </w:rPr>
        <w:t xml:space="preserve"> </w:t>
      </w:r>
      <w:r>
        <w:rPr>
          <w:i/>
          <w:sz w:val="24"/>
        </w:rPr>
        <w:t>actuaciones judiciales relacionadas con un delito</w:t>
      </w:r>
      <w:r>
        <w:rPr>
          <w:i/>
          <w:spacing w:val="-9"/>
          <w:sz w:val="24"/>
        </w:rPr>
        <w:t xml:space="preserve"> </w:t>
      </w:r>
      <w:r>
        <w:rPr>
          <w:i/>
          <w:sz w:val="24"/>
        </w:rPr>
        <w:t>penal</w:t>
      </w:r>
      <w:r>
        <w:rPr>
          <w:sz w:val="24"/>
        </w:rPr>
        <w:t>”.</w:t>
      </w:r>
    </w:p>
    <w:p xmlns:wp14="http://schemas.microsoft.com/office/word/2010/wordml" w:rsidR="003700CB" w:rsidRDefault="003700CB" w14:paraId="4B99056E" wp14:textId="77777777">
      <w:pPr>
        <w:pStyle w:val="Textoindependiente"/>
      </w:pPr>
    </w:p>
    <w:p xmlns:wp14="http://schemas.microsoft.com/office/word/2010/wordml" w:rsidR="003700CB" w:rsidRDefault="007955AE" w14:paraId="5EC36E15" wp14:textId="77777777">
      <w:pPr>
        <w:ind w:left="2208" w:right="377"/>
        <w:jc w:val="both"/>
        <w:rPr>
          <w:i/>
          <w:sz w:val="24"/>
        </w:rPr>
      </w:pPr>
      <w:r>
        <w:rPr>
          <w:sz w:val="24"/>
        </w:rPr>
        <w:t xml:space="preserve">De manera que según la respuesta recibida, el presente asunto no estaría relacionado con una investigación, proceso o actuación judicial con fines penales sino referido a la administración de justicia transicional, por lo cual no sería posible </w:t>
      </w:r>
      <w:r>
        <w:rPr>
          <w:i/>
          <w:sz w:val="24"/>
        </w:rPr>
        <w:t>dar respuesta positiva a la solicitud de la JEP, ya que no cumple con los requisitos establecidos en el Tratado”</w:t>
      </w:r>
    </w:p>
    <w:p xmlns:wp14="http://schemas.microsoft.com/office/word/2010/wordml" w:rsidR="003700CB" w:rsidRDefault="003700CB" w14:paraId="1299C43A" wp14:textId="77777777">
      <w:pPr>
        <w:pStyle w:val="Textoindependiente"/>
        <w:rPr>
          <w:i/>
        </w:rPr>
      </w:pPr>
    </w:p>
    <w:p xmlns:wp14="http://schemas.microsoft.com/office/word/2010/wordml" w:rsidR="003700CB" w:rsidRDefault="007955AE" w14:paraId="4F1DF6FC" wp14:textId="77777777">
      <w:pPr>
        <w:pStyle w:val="Prrafodelista"/>
        <w:numPr>
          <w:ilvl w:val="0"/>
          <w:numId w:val="3"/>
        </w:numPr>
        <w:tabs>
          <w:tab w:val="left" w:pos="2477"/>
        </w:tabs>
        <w:spacing w:before="1"/>
        <w:ind w:right="368" w:firstLine="0"/>
        <w:jc w:val="both"/>
        <w:rPr>
          <w:b/>
          <w:sz w:val="24"/>
        </w:rPr>
      </w:pPr>
      <w:r>
        <w:rPr>
          <w:sz w:val="24"/>
        </w:rPr>
        <w:t>Mediante Oficio del 21 de julio de 2020 la FGN a través de la Oficina de Asuntos Internacionales</w:t>
      </w:r>
      <w:r>
        <w:rPr>
          <w:spacing w:val="-9"/>
          <w:sz w:val="24"/>
        </w:rPr>
        <w:t xml:space="preserve"> </w:t>
      </w:r>
      <w:r>
        <w:rPr>
          <w:sz w:val="24"/>
        </w:rPr>
        <w:t>frente</w:t>
      </w:r>
      <w:r>
        <w:rPr>
          <w:spacing w:val="-8"/>
          <w:sz w:val="24"/>
        </w:rPr>
        <w:t xml:space="preserve"> </w:t>
      </w:r>
      <w:r>
        <w:rPr>
          <w:sz w:val="24"/>
        </w:rPr>
        <w:t>al</w:t>
      </w:r>
      <w:r>
        <w:rPr>
          <w:spacing w:val="-7"/>
          <w:sz w:val="24"/>
        </w:rPr>
        <w:t xml:space="preserve"> </w:t>
      </w:r>
      <w:r>
        <w:rPr>
          <w:sz w:val="24"/>
        </w:rPr>
        <w:t>requerimiento</w:t>
      </w:r>
      <w:r>
        <w:rPr>
          <w:spacing w:val="-5"/>
          <w:sz w:val="24"/>
        </w:rPr>
        <w:t xml:space="preserve"> </w:t>
      </w:r>
      <w:r>
        <w:rPr>
          <w:sz w:val="24"/>
        </w:rPr>
        <w:t>de</w:t>
      </w:r>
      <w:r>
        <w:rPr>
          <w:spacing w:val="-6"/>
          <w:sz w:val="24"/>
        </w:rPr>
        <w:t xml:space="preserve"> </w:t>
      </w:r>
      <w:r>
        <w:rPr>
          <w:sz w:val="24"/>
        </w:rPr>
        <w:t>la</w:t>
      </w:r>
      <w:r>
        <w:rPr>
          <w:spacing w:val="-8"/>
          <w:sz w:val="24"/>
        </w:rPr>
        <w:t xml:space="preserve"> </w:t>
      </w:r>
      <w:r>
        <w:rPr>
          <w:sz w:val="24"/>
        </w:rPr>
        <w:t>SR,</w:t>
      </w:r>
      <w:r>
        <w:rPr>
          <w:spacing w:val="-7"/>
          <w:sz w:val="24"/>
        </w:rPr>
        <w:t xml:space="preserve"> </w:t>
      </w:r>
      <w:r>
        <w:rPr>
          <w:sz w:val="24"/>
        </w:rPr>
        <w:t>comunicó</w:t>
      </w:r>
      <w:r>
        <w:rPr>
          <w:spacing w:val="-6"/>
          <w:sz w:val="24"/>
        </w:rPr>
        <w:t xml:space="preserve"> </w:t>
      </w:r>
      <w:r>
        <w:rPr>
          <w:sz w:val="24"/>
        </w:rPr>
        <w:t>que</w:t>
      </w:r>
      <w:r>
        <w:rPr>
          <w:spacing w:val="-5"/>
          <w:sz w:val="24"/>
        </w:rPr>
        <w:t xml:space="preserve"> </w:t>
      </w:r>
      <w:r>
        <w:rPr>
          <w:sz w:val="24"/>
        </w:rPr>
        <w:t>verificadas</w:t>
      </w:r>
      <w:r>
        <w:rPr>
          <w:spacing w:val="-7"/>
          <w:sz w:val="24"/>
        </w:rPr>
        <w:t xml:space="preserve"> </w:t>
      </w:r>
      <w:r>
        <w:rPr>
          <w:sz w:val="24"/>
        </w:rPr>
        <w:t>la</w:t>
      </w:r>
      <w:r>
        <w:rPr>
          <w:spacing w:val="-9"/>
          <w:sz w:val="24"/>
        </w:rPr>
        <w:t xml:space="preserve"> </w:t>
      </w:r>
      <w:r>
        <w:rPr>
          <w:sz w:val="24"/>
        </w:rPr>
        <w:t>bases de</w:t>
      </w:r>
      <w:r>
        <w:rPr>
          <w:spacing w:val="-4"/>
          <w:sz w:val="24"/>
        </w:rPr>
        <w:t xml:space="preserve"> </w:t>
      </w:r>
      <w:r>
        <w:rPr>
          <w:sz w:val="24"/>
        </w:rPr>
        <w:t>datos</w:t>
      </w:r>
      <w:r>
        <w:rPr>
          <w:spacing w:val="-7"/>
          <w:sz w:val="24"/>
        </w:rPr>
        <w:t xml:space="preserve"> </w:t>
      </w:r>
      <w:r>
        <w:rPr>
          <w:sz w:val="24"/>
        </w:rPr>
        <w:t>con</w:t>
      </w:r>
      <w:r>
        <w:rPr>
          <w:spacing w:val="-6"/>
          <w:sz w:val="24"/>
        </w:rPr>
        <w:t xml:space="preserve"> </w:t>
      </w:r>
      <w:r>
        <w:rPr>
          <w:sz w:val="24"/>
        </w:rPr>
        <w:t>que</w:t>
      </w:r>
      <w:r>
        <w:rPr>
          <w:spacing w:val="-3"/>
          <w:sz w:val="24"/>
        </w:rPr>
        <w:t xml:space="preserve"> </w:t>
      </w:r>
      <w:r>
        <w:rPr>
          <w:sz w:val="24"/>
        </w:rPr>
        <w:t>cuenta</w:t>
      </w:r>
      <w:r>
        <w:rPr>
          <w:spacing w:val="-3"/>
          <w:sz w:val="24"/>
        </w:rPr>
        <w:t xml:space="preserve"> </w:t>
      </w:r>
      <w:r>
        <w:rPr>
          <w:sz w:val="24"/>
        </w:rPr>
        <w:t>esa</w:t>
      </w:r>
      <w:r>
        <w:rPr>
          <w:spacing w:val="-4"/>
          <w:sz w:val="24"/>
        </w:rPr>
        <w:t xml:space="preserve"> </w:t>
      </w:r>
      <w:r>
        <w:rPr>
          <w:sz w:val="24"/>
        </w:rPr>
        <w:t>Dirección</w:t>
      </w:r>
      <w:r>
        <w:rPr>
          <w:spacing w:val="-5"/>
          <w:sz w:val="24"/>
        </w:rPr>
        <w:t xml:space="preserve"> </w:t>
      </w:r>
      <w:r>
        <w:rPr>
          <w:sz w:val="24"/>
        </w:rPr>
        <w:t>no</w:t>
      </w:r>
      <w:r>
        <w:rPr>
          <w:spacing w:val="-5"/>
          <w:sz w:val="24"/>
        </w:rPr>
        <w:t xml:space="preserve"> </w:t>
      </w:r>
      <w:r>
        <w:rPr>
          <w:sz w:val="24"/>
        </w:rPr>
        <w:t>figura</w:t>
      </w:r>
      <w:r>
        <w:rPr>
          <w:spacing w:val="-4"/>
          <w:sz w:val="24"/>
        </w:rPr>
        <w:t xml:space="preserve"> </w:t>
      </w:r>
      <w:r>
        <w:rPr>
          <w:sz w:val="24"/>
        </w:rPr>
        <w:t>información</w:t>
      </w:r>
      <w:r>
        <w:rPr>
          <w:spacing w:val="-4"/>
          <w:sz w:val="24"/>
        </w:rPr>
        <w:t xml:space="preserve"> </w:t>
      </w:r>
      <w:r>
        <w:rPr>
          <w:sz w:val="24"/>
        </w:rPr>
        <w:t>a</w:t>
      </w:r>
      <w:r>
        <w:rPr>
          <w:spacing w:val="-6"/>
          <w:sz w:val="24"/>
        </w:rPr>
        <w:t xml:space="preserve"> </w:t>
      </w:r>
      <w:r>
        <w:rPr>
          <w:sz w:val="24"/>
        </w:rPr>
        <w:t>trámite</w:t>
      </w:r>
      <w:r>
        <w:rPr>
          <w:spacing w:val="-4"/>
          <w:sz w:val="24"/>
        </w:rPr>
        <w:t xml:space="preserve"> </w:t>
      </w:r>
      <w:r>
        <w:rPr>
          <w:sz w:val="24"/>
        </w:rPr>
        <w:t>distinto</w:t>
      </w:r>
      <w:r>
        <w:rPr>
          <w:spacing w:val="-5"/>
          <w:sz w:val="24"/>
        </w:rPr>
        <w:t xml:space="preserve"> </w:t>
      </w:r>
      <w:r>
        <w:rPr>
          <w:sz w:val="24"/>
        </w:rPr>
        <w:t>al</w:t>
      </w:r>
      <w:r>
        <w:rPr>
          <w:spacing w:val="-5"/>
          <w:sz w:val="24"/>
        </w:rPr>
        <w:t xml:space="preserve"> </w:t>
      </w:r>
      <w:r>
        <w:rPr>
          <w:sz w:val="24"/>
        </w:rPr>
        <w:t xml:space="preserve">de extradición relacionado con el señor </w:t>
      </w:r>
      <w:r>
        <w:rPr>
          <w:b/>
          <w:sz w:val="24"/>
        </w:rPr>
        <w:t>CARVAJAL</w:t>
      </w:r>
      <w:r>
        <w:rPr>
          <w:b/>
          <w:spacing w:val="-2"/>
          <w:sz w:val="24"/>
        </w:rPr>
        <w:t xml:space="preserve"> </w:t>
      </w:r>
      <w:r>
        <w:rPr>
          <w:b/>
          <w:sz w:val="24"/>
        </w:rPr>
        <w:t>PÉREZ.</w:t>
      </w:r>
    </w:p>
    <w:p xmlns:wp14="http://schemas.microsoft.com/office/word/2010/wordml" w:rsidR="003700CB" w:rsidRDefault="003700CB" w14:paraId="4DDBEF00" wp14:textId="77777777">
      <w:pPr>
        <w:pStyle w:val="Textoindependiente"/>
        <w:rPr>
          <w:b/>
        </w:rPr>
      </w:pPr>
    </w:p>
    <w:p xmlns:wp14="http://schemas.microsoft.com/office/word/2010/wordml" w:rsidR="003700CB" w:rsidRDefault="007955AE" w14:paraId="67B1B9A0" wp14:textId="77777777">
      <w:pPr>
        <w:pStyle w:val="Prrafodelista"/>
        <w:numPr>
          <w:ilvl w:val="0"/>
          <w:numId w:val="3"/>
        </w:numPr>
        <w:tabs>
          <w:tab w:val="left" w:pos="2473"/>
        </w:tabs>
        <w:ind w:right="373" w:firstLine="0"/>
        <w:jc w:val="both"/>
        <w:rPr>
          <w:sz w:val="24"/>
        </w:rPr>
      </w:pPr>
      <w:r>
        <w:rPr>
          <w:sz w:val="24"/>
        </w:rPr>
        <w:t>Posteriormente,</w:t>
      </w:r>
      <w:r>
        <w:rPr>
          <w:spacing w:val="-10"/>
          <w:sz w:val="24"/>
        </w:rPr>
        <w:t xml:space="preserve"> </w:t>
      </w:r>
      <w:r>
        <w:rPr>
          <w:sz w:val="24"/>
        </w:rPr>
        <w:t>en</w:t>
      </w:r>
      <w:r>
        <w:rPr>
          <w:spacing w:val="-9"/>
          <w:sz w:val="24"/>
        </w:rPr>
        <w:t xml:space="preserve"> </w:t>
      </w:r>
      <w:r>
        <w:rPr>
          <w:sz w:val="24"/>
        </w:rPr>
        <w:t>Auto</w:t>
      </w:r>
      <w:r>
        <w:rPr>
          <w:spacing w:val="-8"/>
          <w:sz w:val="24"/>
        </w:rPr>
        <w:t xml:space="preserve"> </w:t>
      </w:r>
      <w:r>
        <w:rPr>
          <w:sz w:val="24"/>
        </w:rPr>
        <w:t>del</w:t>
      </w:r>
      <w:r>
        <w:rPr>
          <w:spacing w:val="-8"/>
          <w:sz w:val="24"/>
        </w:rPr>
        <w:t xml:space="preserve"> </w:t>
      </w:r>
      <w:r>
        <w:rPr>
          <w:sz w:val="24"/>
        </w:rPr>
        <w:t>30</w:t>
      </w:r>
      <w:r>
        <w:rPr>
          <w:spacing w:val="-9"/>
          <w:sz w:val="24"/>
        </w:rPr>
        <w:t xml:space="preserve"> </w:t>
      </w:r>
      <w:r>
        <w:rPr>
          <w:sz w:val="24"/>
        </w:rPr>
        <w:t>de</w:t>
      </w:r>
      <w:r>
        <w:rPr>
          <w:spacing w:val="-8"/>
          <w:sz w:val="24"/>
        </w:rPr>
        <w:t xml:space="preserve"> </w:t>
      </w:r>
      <w:r>
        <w:rPr>
          <w:sz w:val="24"/>
        </w:rPr>
        <w:t>septiembre</w:t>
      </w:r>
      <w:r>
        <w:rPr>
          <w:spacing w:val="-8"/>
          <w:sz w:val="24"/>
        </w:rPr>
        <w:t xml:space="preserve"> </w:t>
      </w:r>
      <w:r>
        <w:rPr>
          <w:sz w:val="24"/>
        </w:rPr>
        <w:t>de</w:t>
      </w:r>
      <w:r>
        <w:rPr>
          <w:spacing w:val="-9"/>
          <w:sz w:val="24"/>
        </w:rPr>
        <w:t xml:space="preserve"> </w:t>
      </w:r>
      <w:r>
        <w:rPr>
          <w:sz w:val="24"/>
        </w:rPr>
        <w:t>2020</w:t>
      </w:r>
      <w:r>
        <w:rPr>
          <w:spacing w:val="-8"/>
          <w:sz w:val="24"/>
        </w:rPr>
        <w:t xml:space="preserve"> </w:t>
      </w:r>
      <w:r>
        <w:rPr>
          <w:sz w:val="24"/>
        </w:rPr>
        <w:t>y</w:t>
      </w:r>
      <w:r>
        <w:rPr>
          <w:spacing w:val="-10"/>
          <w:sz w:val="24"/>
        </w:rPr>
        <w:t xml:space="preserve"> </w:t>
      </w:r>
      <w:r>
        <w:rPr>
          <w:sz w:val="24"/>
        </w:rPr>
        <w:t>atendiendo</w:t>
      </w:r>
      <w:r>
        <w:rPr>
          <w:spacing w:val="-7"/>
          <w:sz w:val="24"/>
        </w:rPr>
        <w:t xml:space="preserve"> </w:t>
      </w:r>
      <w:r>
        <w:rPr>
          <w:sz w:val="24"/>
        </w:rPr>
        <w:t>la</w:t>
      </w:r>
      <w:r>
        <w:rPr>
          <w:spacing w:val="-7"/>
          <w:sz w:val="24"/>
        </w:rPr>
        <w:t xml:space="preserve"> </w:t>
      </w:r>
      <w:r>
        <w:rPr>
          <w:sz w:val="24"/>
        </w:rPr>
        <w:t>respuesta del</w:t>
      </w:r>
      <w:r>
        <w:rPr>
          <w:spacing w:val="-7"/>
          <w:sz w:val="24"/>
        </w:rPr>
        <w:t xml:space="preserve"> </w:t>
      </w:r>
      <w:r>
        <w:rPr>
          <w:sz w:val="24"/>
        </w:rPr>
        <w:t>Estado</w:t>
      </w:r>
      <w:r>
        <w:rPr>
          <w:spacing w:val="-6"/>
          <w:sz w:val="24"/>
        </w:rPr>
        <w:t xml:space="preserve"> </w:t>
      </w:r>
      <w:r>
        <w:rPr>
          <w:sz w:val="24"/>
        </w:rPr>
        <w:t>requirente,</w:t>
      </w:r>
      <w:r>
        <w:rPr>
          <w:spacing w:val="-8"/>
          <w:sz w:val="24"/>
        </w:rPr>
        <w:t xml:space="preserve"> </w:t>
      </w:r>
      <w:r>
        <w:rPr>
          <w:sz w:val="24"/>
        </w:rPr>
        <w:t>la</w:t>
      </w:r>
      <w:r>
        <w:rPr>
          <w:spacing w:val="-6"/>
          <w:sz w:val="24"/>
        </w:rPr>
        <w:t xml:space="preserve"> </w:t>
      </w:r>
      <w:r>
        <w:rPr>
          <w:sz w:val="24"/>
        </w:rPr>
        <w:t>SR</w:t>
      </w:r>
      <w:r>
        <w:rPr>
          <w:spacing w:val="-6"/>
          <w:sz w:val="24"/>
        </w:rPr>
        <w:t xml:space="preserve"> </w:t>
      </w:r>
      <w:r>
        <w:rPr>
          <w:sz w:val="24"/>
        </w:rPr>
        <w:t>acude</w:t>
      </w:r>
      <w:r>
        <w:rPr>
          <w:spacing w:val="-8"/>
          <w:sz w:val="24"/>
        </w:rPr>
        <w:t xml:space="preserve"> </w:t>
      </w:r>
      <w:r>
        <w:rPr>
          <w:sz w:val="24"/>
        </w:rPr>
        <w:t>al</w:t>
      </w:r>
      <w:r>
        <w:rPr>
          <w:spacing w:val="-6"/>
          <w:sz w:val="24"/>
        </w:rPr>
        <w:t xml:space="preserve"> </w:t>
      </w:r>
      <w:r>
        <w:rPr>
          <w:sz w:val="24"/>
        </w:rPr>
        <w:t>Ministerio</w:t>
      </w:r>
      <w:r>
        <w:rPr>
          <w:spacing w:val="-6"/>
          <w:sz w:val="24"/>
        </w:rPr>
        <w:t xml:space="preserve"> </w:t>
      </w:r>
      <w:r>
        <w:rPr>
          <w:sz w:val="24"/>
        </w:rPr>
        <w:t>de</w:t>
      </w:r>
      <w:r>
        <w:rPr>
          <w:spacing w:val="-6"/>
          <w:sz w:val="24"/>
        </w:rPr>
        <w:t xml:space="preserve"> </w:t>
      </w:r>
      <w:r>
        <w:rPr>
          <w:sz w:val="24"/>
        </w:rPr>
        <w:t>Relaciones</w:t>
      </w:r>
      <w:r>
        <w:rPr>
          <w:spacing w:val="-6"/>
          <w:sz w:val="24"/>
        </w:rPr>
        <w:t xml:space="preserve"> </w:t>
      </w:r>
      <w:r>
        <w:rPr>
          <w:sz w:val="24"/>
        </w:rPr>
        <w:t>Exteriores</w:t>
      </w:r>
      <w:r>
        <w:rPr>
          <w:spacing w:val="-7"/>
          <w:sz w:val="24"/>
        </w:rPr>
        <w:t xml:space="preserve"> </w:t>
      </w:r>
      <w:r>
        <w:rPr>
          <w:sz w:val="24"/>
        </w:rPr>
        <w:t>para</w:t>
      </w:r>
      <w:r>
        <w:rPr>
          <w:spacing w:val="-6"/>
          <w:sz w:val="24"/>
        </w:rPr>
        <w:t xml:space="preserve"> </w:t>
      </w:r>
      <w:r>
        <w:rPr>
          <w:sz w:val="24"/>
        </w:rPr>
        <w:t>que, por</w:t>
      </w:r>
      <w:r>
        <w:rPr>
          <w:spacing w:val="-17"/>
          <w:sz w:val="24"/>
        </w:rPr>
        <w:t xml:space="preserve"> </w:t>
      </w:r>
      <w:r>
        <w:rPr>
          <w:sz w:val="24"/>
        </w:rPr>
        <w:t>su</w:t>
      </w:r>
      <w:r>
        <w:rPr>
          <w:spacing w:val="-16"/>
          <w:sz w:val="24"/>
        </w:rPr>
        <w:t xml:space="preserve"> </w:t>
      </w:r>
      <w:r>
        <w:rPr>
          <w:sz w:val="24"/>
        </w:rPr>
        <w:t>conducto</w:t>
      </w:r>
      <w:r>
        <w:rPr>
          <w:spacing w:val="-14"/>
          <w:sz w:val="24"/>
        </w:rPr>
        <w:t xml:space="preserve"> </w:t>
      </w:r>
      <w:r>
        <w:rPr>
          <w:sz w:val="24"/>
        </w:rPr>
        <w:t>y</w:t>
      </w:r>
      <w:r>
        <w:rPr>
          <w:spacing w:val="-19"/>
          <w:sz w:val="24"/>
        </w:rPr>
        <w:t xml:space="preserve"> </w:t>
      </w:r>
      <w:r>
        <w:rPr>
          <w:sz w:val="24"/>
        </w:rPr>
        <w:t>a</w:t>
      </w:r>
      <w:r>
        <w:rPr>
          <w:spacing w:val="-16"/>
          <w:sz w:val="24"/>
        </w:rPr>
        <w:t xml:space="preserve"> </w:t>
      </w:r>
      <w:r>
        <w:rPr>
          <w:sz w:val="24"/>
        </w:rPr>
        <w:t>través</w:t>
      </w:r>
      <w:r>
        <w:rPr>
          <w:spacing w:val="-15"/>
          <w:sz w:val="24"/>
        </w:rPr>
        <w:t xml:space="preserve"> </w:t>
      </w:r>
      <w:r>
        <w:rPr>
          <w:sz w:val="24"/>
        </w:rPr>
        <w:t>de</w:t>
      </w:r>
      <w:r>
        <w:rPr>
          <w:spacing w:val="-16"/>
          <w:sz w:val="24"/>
        </w:rPr>
        <w:t xml:space="preserve"> </w:t>
      </w:r>
      <w:r>
        <w:rPr>
          <w:sz w:val="24"/>
        </w:rPr>
        <w:t>nota</w:t>
      </w:r>
      <w:r>
        <w:rPr>
          <w:spacing w:val="-17"/>
          <w:sz w:val="24"/>
        </w:rPr>
        <w:t xml:space="preserve"> </w:t>
      </w:r>
      <w:r>
        <w:rPr>
          <w:sz w:val="24"/>
        </w:rPr>
        <w:t>diplomática</w:t>
      </w:r>
      <w:r>
        <w:rPr>
          <w:spacing w:val="-16"/>
          <w:sz w:val="24"/>
        </w:rPr>
        <w:t xml:space="preserve"> </w:t>
      </w:r>
      <w:r>
        <w:rPr>
          <w:sz w:val="24"/>
        </w:rPr>
        <w:t>dirigida</w:t>
      </w:r>
      <w:r>
        <w:rPr>
          <w:spacing w:val="-15"/>
          <w:sz w:val="24"/>
        </w:rPr>
        <w:t xml:space="preserve"> </w:t>
      </w:r>
      <w:r>
        <w:rPr>
          <w:sz w:val="24"/>
        </w:rPr>
        <w:t>a</w:t>
      </w:r>
      <w:r>
        <w:rPr>
          <w:spacing w:val="-15"/>
          <w:sz w:val="24"/>
        </w:rPr>
        <w:t xml:space="preserve"> </w:t>
      </w:r>
      <w:r>
        <w:rPr>
          <w:sz w:val="24"/>
        </w:rPr>
        <w:t>la</w:t>
      </w:r>
      <w:r>
        <w:rPr>
          <w:spacing w:val="-16"/>
          <w:sz w:val="24"/>
        </w:rPr>
        <w:t xml:space="preserve"> </w:t>
      </w:r>
      <w:r>
        <w:rPr>
          <w:sz w:val="24"/>
        </w:rPr>
        <w:t>Embajada</w:t>
      </w:r>
      <w:r>
        <w:rPr>
          <w:spacing w:val="-16"/>
          <w:sz w:val="24"/>
        </w:rPr>
        <w:t xml:space="preserve"> </w:t>
      </w:r>
      <w:r>
        <w:rPr>
          <w:sz w:val="24"/>
        </w:rPr>
        <w:t>de</w:t>
      </w:r>
      <w:r>
        <w:rPr>
          <w:spacing w:val="-15"/>
          <w:sz w:val="24"/>
        </w:rPr>
        <w:t xml:space="preserve"> </w:t>
      </w:r>
      <w:r>
        <w:rPr>
          <w:sz w:val="24"/>
        </w:rPr>
        <w:t>los</w:t>
      </w:r>
      <w:r>
        <w:rPr>
          <w:spacing w:val="-18"/>
          <w:sz w:val="24"/>
        </w:rPr>
        <w:t xml:space="preserve"> </w:t>
      </w:r>
      <w:r>
        <w:rPr>
          <w:sz w:val="24"/>
        </w:rPr>
        <w:t>Estados Unidos de América en Colombia, se solicitara al Departamento de Justicia de los Estados</w:t>
      </w:r>
      <w:r>
        <w:rPr>
          <w:spacing w:val="-14"/>
          <w:sz w:val="24"/>
        </w:rPr>
        <w:t xml:space="preserve"> </w:t>
      </w:r>
      <w:r>
        <w:rPr>
          <w:sz w:val="24"/>
        </w:rPr>
        <w:t>Unidos,</w:t>
      </w:r>
      <w:r>
        <w:rPr>
          <w:spacing w:val="-15"/>
          <w:sz w:val="24"/>
        </w:rPr>
        <w:t xml:space="preserve"> </w:t>
      </w:r>
      <w:r>
        <w:rPr>
          <w:sz w:val="24"/>
        </w:rPr>
        <w:t>al</w:t>
      </w:r>
      <w:r>
        <w:rPr>
          <w:spacing w:val="-13"/>
          <w:sz w:val="24"/>
        </w:rPr>
        <w:t xml:space="preserve"> </w:t>
      </w:r>
      <w:r>
        <w:rPr>
          <w:sz w:val="24"/>
        </w:rPr>
        <w:t>Tribunal</w:t>
      </w:r>
      <w:r>
        <w:rPr>
          <w:spacing w:val="-13"/>
          <w:sz w:val="24"/>
        </w:rPr>
        <w:t xml:space="preserve"> </w:t>
      </w:r>
      <w:r>
        <w:rPr>
          <w:sz w:val="24"/>
        </w:rPr>
        <w:t>para</w:t>
      </w:r>
      <w:r>
        <w:rPr>
          <w:spacing w:val="-13"/>
          <w:sz w:val="24"/>
        </w:rPr>
        <w:t xml:space="preserve"> </w:t>
      </w:r>
      <w:r>
        <w:rPr>
          <w:sz w:val="24"/>
        </w:rPr>
        <w:t>el</w:t>
      </w:r>
      <w:r>
        <w:rPr>
          <w:spacing w:val="-13"/>
          <w:sz w:val="24"/>
        </w:rPr>
        <w:t xml:space="preserve"> </w:t>
      </w:r>
      <w:r>
        <w:rPr>
          <w:sz w:val="24"/>
        </w:rPr>
        <w:t>Distrito</w:t>
      </w:r>
      <w:r>
        <w:rPr>
          <w:spacing w:val="-12"/>
          <w:sz w:val="24"/>
        </w:rPr>
        <w:t xml:space="preserve"> </w:t>
      </w:r>
      <w:r>
        <w:rPr>
          <w:sz w:val="24"/>
        </w:rPr>
        <w:t>Sur</w:t>
      </w:r>
      <w:r>
        <w:rPr>
          <w:spacing w:val="-14"/>
          <w:sz w:val="24"/>
        </w:rPr>
        <w:t xml:space="preserve"> </w:t>
      </w:r>
      <w:r>
        <w:rPr>
          <w:sz w:val="24"/>
        </w:rPr>
        <w:t>de</w:t>
      </w:r>
      <w:r>
        <w:rPr>
          <w:spacing w:val="-13"/>
          <w:sz w:val="24"/>
        </w:rPr>
        <w:t xml:space="preserve"> </w:t>
      </w:r>
      <w:r>
        <w:rPr>
          <w:sz w:val="24"/>
        </w:rPr>
        <w:t>la</w:t>
      </w:r>
      <w:r>
        <w:rPr>
          <w:spacing w:val="-12"/>
          <w:sz w:val="24"/>
        </w:rPr>
        <w:t xml:space="preserve"> </w:t>
      </w:r>
      <w:r>
        <w:rPr>
          <w:sz w:val="24"/>
        </w:rPr>
        <w:t>Florida</w:t>
      </w:r>
      <w:r>
        <w:rPr>
          <w:spacing w:val="-12"/>
          <w:sz w:val="24"/>
        </w:rPr>
        <w:t xml:space="preserve"> </w:t>
      </w:r>
      <w:r>
        <w:rPr>
          <w:sz w:val="24"/>
        </w:rPr>
        <w:t>y</w:t>
      </w:r>
      <w:r>
        <w:rPr>
          <w:spacing w:val="-15"/>
          <w:sz w:val="24"/>
        </w:rPr>
        <w:t xml:space="preserve"> </w:t>
      </w:r>
      <w:r>
        <w:rPr>
          <w:sz w:val="24"/>
        </w:rPr>
        <w:t>al</w:t>
      </w:r>
      <w:r>
        <w:rPr>
          <w:spacing w:val="-13"/>
          <w:sz w:val="24"/>
        </w:rPr>
        <w:t xml:space="preserve"> </w:t>
      </w:r>
      <w:r>
        <w:rPr>
          <w:sz w:val="24"/>
        </w:rPr>
        <w:t>despacho</w:t>
      </w:r>
      <w:r>
        <w:rPr>
          <w:spacing w:val="-12"/>
          <w:sz w:val="24"/>
        </w:rPr>
        <w:t xml:space="preserve"> </w:t>
      </w:r>
      <w:r>
        <w:rPr>
          <w:sz w:val="24"/>
        </w:rPr>
        <w:t>del</w:t>
      </w:r>
      <w:r>
        <w:rPr>
          <w:spacing w:val="-13"/>
          <w:sz w:val="24"/>
        </w:rPr>
        <w:t xml:space="preserve"> </w:t>
      </w:r>
      <w:r>
        <w:rPr>
          <w:sz w:val="24"/>
        </w:rPr>
        <w:t>Fiscal Auxiliar de los Estados Unidos para el Distrito Sur de Florida, lo</w:t>
      </w:r>
      <w:r>
        <w:rPr>
          <w:spacing w:val="-15"/>
          <w:sz w:val="24"/>
        </w:rPr>
        <w:t xml:space="preserve"> </w:t>
      </w:r>
      <w:r>
        <w:rPr>
          <w:sz w:val="24"/>
        </w:rPr>
        <w:t>siguiente:</w:t>
      </w:r>
    </w:p>
    <w:p xmlns:wp14="http://schemas.microsoft.com/office/word/2010/wordml" w:rsidR="003700CB" w:rsidRDefault="003700CB" w14:paraId="3461D779" wp14:textId="77777777">
      <w:pPr>
        <w:pStyle w:val="Textoindependiente"/>
        <w:spacing w:before="9"/>
        <w:rPr>
          <w:sz w:val="23"/>
        </w:rPr>
      </w:pPr>
    </w:p>
    <w:p xmlns:wp14="http://schemas.microsoft.com/office/word/2010/wordml" w:rsidR="003700CB" w:rsidRDefault="007955AE" w14:paraId="16472ADA" wp14:textId="77777777">
      <w:pPr>
        <w:pStyle w:val="Textoindependiente"/>
        <w:ind w:left="2208" w:right="371"/>
        <w:jc w:val="both"/>
        <w:rPr>
          <w:b/>
        </w:rPr>
      </w:pPr>
      <w:r>
        <w:t>El envío de documentos y /o evidencias (interceptaciones telefónicas realizadas y los abogados telefónicos, la cadena de custodia de los audios donde reposan las interceptaciones realizadas y los abonados telefónicos, además, para que remitan las</w:t>
      </w:r>
      <w:r>
        <w:rPr>
          <w:spacing w:val="-4"/>
        </w:rPr>
        <w:t xml:space="preserve"> </w:t>
      </w:r>
      <w:r>
        <w:t>imágenes</w:t>
      </w:r>
      <w:r>
        <w:rPr>
          <w:spacing w:val="-6"/>
        </w:rPr>
        <w:t xml:space="preserve"> </w:t>
      </w:r>
      <w:r>
        <w:t>donde</w:t>
      </w:r>
      <w:r>
        <w:rPr>
          <w:spacing w:val="-5"/>
        </w:rPr>
        <w:t xml:space="preserve"> </w:t>
      </w:r>
      <w:r>
        <w:t>aparece</w:t>
      </w:r>
      <w:r>
        <w:rPr>
          <w:spacing w:val="-6"/>
        </w:rPr>
        <w:t xml:space="preserve"> </w:t>
      </w:r>
      <w:r>
        <w:t>el</w:t>
      </w:r>
      <w:r>
        <w:rPr>
          <w:spacing w:val="-4"/>
        </w:rPr>
        <w:t xml:space="preserve"> </w:t>
      </w:r>
      <w:r>
        <w:t>solicitado</w:t>
      </w:r>
      <w:r>
        <w:rPr>
          <w:spacing w:val="-5"/>
        </w:rPr>
        <w:t xml:space="preserve"> </w:t>
      </w:r>
      <w:r>
        <w:t>en</w:t>
      </w:r>
      <w:r>
        <w:rPr>
          <w:spacing w:val="-6"/>
        </w:rPr>
        <w:t xml:space="preserve"> </w:t>
      </w:r>
      <w:r>
        <w:t>extradición</w:t>
      </w:r>
      <w:r>
        <w:rPr>
          <w:spacing w:val="-3"/>
        </w:rPr>
        <w:t xml:space="preserve"> </w:t>
      </w:r>
      <w:r>
        <w:t>y</w:t>
      </w:r>
      <w:r>
        <w:rPr>
          <w:spacing w:val="-6"/>
        </w:rPr>
        <w:t xml:space="preserve"> </w:t>
      </w:r>
      <w:r>
        <w:t>copia</w:t>
      </w:r>
      <w:r>
        <w:rPr>
          <w:spacing w:val="-6"/>
        </w:rPr>
        <w:t xml:space="preserve"> </w:t>
      </w:r>
      <w:r>
        <w:t>de</w:t>
      </w:r>
      <w:r>
        <w:rPr>
          <w:spacing w:val="-3"/>
        </w:rPr>
        <w:t xml:space="preserve"> </w:t>
      </w:r>
      <w:r>
        <w:t>los</w:t>
      </w:r>
      <w:r>
        <w:rPr>
          <w:spacing w:val="-3"/>
        </w:rPr>
        <w:t xml:space="preserve"> </w:t>
      </w:r>
      <w:r>
        <w:t>controles</w:t>
      </w:r>
      <w:r>
        <w:rPr>
          <w:spacing w:val="-6"/>
        </w:rPr>
        <w:t xml:space="preserve"> </w:t>
      </w:r>
      <w:r>
        <w:t>de legalidad</w:t>
      </w:r>
      <w:r>
        <w:rPr>
          <w:spacing w:val="-14"/>
        </w:rPr>
        <w:t xml:space="preserve"> </w:t>
      </w:r>
      <w:r>
        <w:t>de</w:t>
      </w:r>
      <w:r>
        <w:rPr>
          <w:spacing w:val="-13"/>
        </w:rPr>
        <w:t xml:space="preserve"> </w:t>
      </w:r>
      <w:r>
        <w:t>los</w:t>
      </w:r>
      <w:r>
        <w:rPr>
          <w:spacing w:val="-14"/>
        </w:rPr>
        <w:t xml:space="preserve"> </w:t>
      </w:r>
      <w:r>
        <w:t>procedimientos)</w:t>
      </w:r>
      <w:r>
        <w:rPr>
          <w:spacing w:val="-13"/>
        </w:rPr>
        <w:t xml:space="preserve"> </w:t>
      </w:r>
      <w:r>
        <w:t>que</w:t>
      </w:r>
      <w:r>
        <w:rPr>
          <w:spacing w:val="-13"/>
        </w:rPr>
        <w:t xml:space="preserve"> </w:t>
      </w:r>
      <w:r>
        <w:t>contribuyan</w:t>
      </w:r>
      <w:r>
        <w:rPr>
          <w:spacing w:val="-12"/>
        </w:rPr>
        <w:t xml:space="preserve"> </w:t>
      </w:r>
      <w:r>
        <w:t>a</w:t>
      </w:r>
      <w:r>
        <w:rPr>
          <w:spacing w:val="-13"/>
        </w:rPr>
        <w:t xml:space="preserve"> </w:t>
      </w:r>
      <w:r>
        <w:t>precisar</w:t>
      </w:r>
      <w:r>
        <w:rPr>
          <w:spacing w:val="-13"/>
        </w:rPr>
        <w:t xml:space="preserve"> </w:t>
      </w:r>
      <w:r>
        <w:t>la</w:t>
      </w:r>
      <w:r>
        <w:rPr>
          <w:spacing w:val="-13"/>
        </w:rPr>
        <w:t xml:space="preserve"> </w:t>
      </w:r>
      <w:r>
        <w:t>fecha</w:t>
      </w:r>
      <w:r>
        <w:rPr>
          <w:spacing w:val="-14"/>
        </w:rPr>
        <w:t xml:space="preserve"> </w:t>
      </w:r>
      <w:r>
        <w:t>en</w:t>
      </w:r>
      <w:r>
        <w:rPr>
          <w:spacing w:val="-11"/>
        </w:rPr>
        <w:t xml:space="preserve"> </w:t>
      </w:r>
      <w:r>
        <w:t>que</w:t>
      </w:r>
      <w:r>
        <w:rPr>
          <w:spacing w:val="-12"/>
        </w:rPr>
        <w:t xml:space="preserve"> </w:t>
      </w:r>
      <w:r>
        <w:t xml:space="preserve">tuvieron lugar los hechos por los cuales se solicita la extradición del señor </w:t>
      </w:r>
      <w:r>
        <w:rPr>
          <w:b/>
        </w:rPr>
        <w:t>CARVAJAL PEREZ.</w:t>
      </w:r>
    </w:p>
    <w:p xmlns:wp14="http://schemas.microsoft.com/office/word/2010/wordml" w:rsidR="003700CB" w:rsidRDefault="003700CB" w14:paraId="3CF2D8B6" wp14:textId="77777777">
      <w:pPr>
        <w:pStyle w:val="Textoindependiente"/>
        <w:spacing w:before="1"/>
        <w:rPr>
          <w:b/>
        </w:rPr>
      </w:pPr>
    </w:p>
    <w:p xmlns:wp14="http://schemas.microsoft.com/office/word/2010/wordml" w:rsidR="003700CB" w:rsidRDefault="007955AE" w14:paraId="10E7A69E" wp14:textId="77777777">
      <w:pPr>
        <w:pStyle w:val="Prrafodelista"/>
        <w:numPr>
          <w:ilvl w:val="0"/>
          <w:numId w:val="3"/>
        </w:numPr>
        <w:tabs>
          <w:tab w:val="left" w:pos="2499"/>
        </w:tabs>
        <w:ind w:firstLine="0"/>
        <w:jc w:val="both"/>
        <w:rPr>
          <w:sz w:val="24"/>
        </w:rPr>
      </w:pPr>
      <w:r>
        <w:rPr>
          <w:sz w:val="24"/>
        </w:rPr>
        <w:t>A través de Auto de 30 de septiembre de 2020, se exige el plan de aportes al señor</w:t>
      </w:r>
      <w:r>
        <w:rPr>
          <w:spacing w:val="-9"/>
          <w:sz w:val="24"/>
        </w:rPr>
        <w:t xml:space="preserve"> </w:t>
      </w:r>
      <w:r>
        <w:rPr>
          <w:b/>
          <w:sz w:val="24"/>
        </w:rPr>
        <w:t>CARVAJAL</w:t>
      </w:r>
      <w:r>
        <w:rPr>
          <w:b/>
          <w:spacing w:val="-8"/>
          <w:sz w:val="24"/>
        </w:rPr>
        <w:t xml:space="preserve"> </w:t>
      </w:r>
      <w:r>
        <w:rPr>
          <w:b/>
          <w:sz w:val="24"/>
        </w:rPr>
        <w:t>PÉREZ</w:t>
      </w:r>
      <w:r>
        <w:rPr>
          <w:sz w:val="24"/>
        </w:rPr>
        <w:t>,</w:t>
      </w:r>
      <w:r>
        <w:rPr>
          <w:spacing w:val="-7"/>
          <w:sz w:val="24"/>
        </w:rPr>
        <w:t xml:space="preserve"> </w:t>
      </w:r>
      <w:r>
        <w:rPr>
          <w:sz w:val="24"/>
        </w:rPr>
        <w:t>como</w:t>
      </w:r>
      <w:r>
        <w:rPr>
          <w:spacing w:val="-9"/>
          <w:sz w:val="24"/>
        </w:rPr>
        <w:t xml:space="preserve"> </w:t>
      </w:r>
      <w:r>
        <w:rPr>
          <w:sz w:val="24"/>
        </w:rPr>
        <w:t>parte</w:t>
      </w:r>
      <w:r>
        <w:rPr>
          <w:spacing w:val="-9"/>
          <w:sz w:val="24"/>
        </w:rPr>
        <w:t xml:space="preserve"> </w:t>
      </w:r>
      <w:r>
        <w:rPr>
          <w:sz w:val="24"/>
        </w:rPr>
        <w:t>del</w:t>
      </w:r>
      <w:r>
        <w:rPr>
          <w:spacing w:val="-9"/>
          <w:sz w:val="24"/>
        </w:rPr>
        <w:t xml:space="preserve"> </w:t>
      </w:r>
      <w:r>
        <w:rPr>
          <w:sz w:val="24"/>
        </w:rPr>
        <w:t>régimen</w:t>
      </w:r>
      <w:r>
        <w:rPr>
          <w:spacing w:val="-9"/>
          <w:sz w:val="24"/>
        </w:rPr>
        <w:t xml:space="preserve"> </w:t>
      </w:r>
      <w:r>
        <w:rPr>
          <w:sz w:val="24"/>
        </w:rPr>
        <w:t>de</w:t>
      </w:r>
      <w:r>
        <w:rPr>
          <w:spacing w:val="-7"/>
          <w:sz w:val="24"/>
        </w:rPr>
        <w:t xml:space="preserve"> </w:t>
      </w:r>
      <w:r>
        <w:rPr>
          <w:sz w:val="24"/>
        </w:rPr>
        <w:t>condicionalidad,</w:t>
      </w:r>
      <w:r>
        <w:rPr>
          <w:spacing w:val="-10"/>
          <w:sz w:val="24"/>
        </w:rPr>
        <w:t xml:space="preserve"> </w:t>
      </w:r>
      <w:r>
        <w:rPr>
          <w:sz w:val="24"/>
        </w:rPr>
        <w:t>requiriendo el diligenciamiento del formato F1, de igual forma requirió a la SRVR información sobre si se ha presentado por parte del solicitante algún plan de aportaciones, si el mismo ha sido evaluado y el estado en que se encuentra el régimen de condicionalidad frente al</w:t>
      </w:r>
      <w:r>
        <w:rPr>
          <w:spacing w:val="-4"/>
          <w:sz w:val="24"/>
        </w:rPr>
        <w:t xml:space="preserve"> </w:t>
      </w:r>
      <w:r>
        <w:rPr>
          <w:sz w:val="24"/>
        </w:rPr>
        <w:t>SIVJRNR.</w:t>
      </w:r>
    </w:p>
    <w:p xmlns:wp14="http://schemas.microsoft.com/office/word/2010/wordml" w:rsidR="003700CB" w:rsidRDefault="003700CB" w14:paraId="0FB78278" wp14:textId="77777777">
      <w:pPr>
        <w:jc w:val="both"/>
        <w:rPr>
          <w:sz w:val="24"/>
        </w:rPr>
        <w:sectPr w:rsidR="003700CB">
          <w:pgSz w:w="12240" w:h="15840" w:orient="portrait"/>
          <w:pgMar w:top="180" w:right="760" w:bottom="1360" w:left="60" w:header="0" w:footer="1171" w:gutter="0"/>
          <w:cols w:space="720"/>
        </w:sectPr>
      </w:pPr>
    </w:p>
    <w:p xmlns:wp14="http://schemas.microsoft.com/office/word/2010/wordml" w:rsidR="003700CB" w:rsidRDefault="007955AE" w14:paraId="3AAF60C4"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3" behindDoc="0" locked="0" layoutInCell="1" allowOverlap="1" wp14:anchorId="2812709F"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5808" behindDoc="0" locked="0" layoutInCell="1" allowOverlap="1" wp14:anchorId="010B7D09"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36320" behindDoc="0" locked="0" layoutInCell="1" allowOverlap="1" wp14:anchorId="5791C6DA" wp14:editId="7777777">
                <wp:simplePos x="0" y="0"/>
                <wp:positionH relativeFrom="page">
                  <wp:posOffset>398145</wp:posOffset>
                </wp:positionH>
                <wp:positionV relativeFrom="paragraph">
                  <wp:posOffset>398780</wp:posOffset>
                </wp:positionV>
                <wp:extent cx="101600" cy="2788920"/>
                <wp:effectExtent l="0" t="0" r="0" b="0"/>
                <wp:wrapNone/>
                <wp:docPr id="8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11BA4942"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A8B806">
              <v:shape id="Text Box 40" style="position:absolute;left:0;text-align:left;margin-left:31.35pt;margin-top:31.4pt;width:8pt;height:219.6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pUzp7bMCAAC1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029D4B13" wp14:textId="77777777">
                      <w:pPr>
                        <w:ind w:left="20"/>
                        <w:rPr>
                          <w:sz w:val="12"/>
                        </w:rPr>
                      </w:pPr>
                      <w:r>
                        <w:rPr>
                          <w:sz w:val="12"/>
                        </w:rPr>
                        <w:t>Identificador ArWa j7vX AWcb m5LY zXFm XqYK 9B8=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36832" behindDoc="0" locked="0" layoutInCell="1" allowOverlap="1" wp14:anchorId="3DC79B6B" wp14:editId="7777777">
                <wp:simplePos x="0" y="0"/>
                <wp:positionH relativeFrom="page">
                  <wp:posOffset>563245</wp:posOffset>
                </wp:positionH>
                <wp:positionV relativeFrom="paragraph">
                  <wp:posOffset>1323975</wp:posOffset>
                </wp:positionV>
                <wp:extent cx="101600" cy="1863725"/>
                <wp:effectExtent l="0" t="0" r="0" b="0"/>
                <wp:wrapNone/>
                <wp:docPr id="8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30E3C48C" wp14:textId="77777777">
                            <w:pPr>
                              <w:ind w:left="20"/>
                              <w:rPr>
                                <w:sz w:val="12"/>
                              </w:rPr>
                            </w:pPr>
                            <w:r>
                              <w:rPr>
                                <w:sz w:val="12"/>
                              </w:rPr>
                              <w:t xml:space="preserve">URL </w:t>
                            </w:r>
                            <w:hyperlink r:id="rId1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4814A9">
              <v:shape id="Text Box 39" style="position:absolute;left:0;text-align:left;margin-left:44.35pt;margin-top:104.25pt;width:8pt;height:14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52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6XGHHSQY8e6KjRrRjRZWL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">
                <v:textbox style="layout-flow:vertical;mso-layout-flow-alt:bottom-to-top" inset="0,0,0,0">
                  <w:txbxContent>
                    <w:p w:rsidR="003700CB" w:rsidRDefault="007955AE" w14:paraId="75A5D2CB" wp14:textId="77777777">
                      <w:pPr>
                        <w:ind w:left="20"/>
                        <w:rPr>
                          <w:sz w:val="12"/>
                        </w:rPr>
                      </w:pPr>
                      <w:r>
                        <w:rPr>
                          <w:sz w:val="12"/>
                        </w:rPr>
                        <w:t xml:space="preserve">URL </w:t>
                      </w:r>
                      <w:hyperlink r:id="rId18">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35B3CEE5" wp14:textId="77777777">
      <w:pPr>
        <w:pStyle w:val="Prrafodelista"/>
        <w:numPr>
          <w:ilvl w:val="0"/>
          <w:numId w:val="3"/>
        </w:numPr>
        <w:tabs>
          <w:tab w:val="left" w:pos="2640"/>
        </w:tabs>
        <w:ind w:firstLine="0"/>
        <w:jc w:val="both"/>
        <w:rPr>
          <w:sz w:val="24"/>
        </w:rPr>
      </w:pPr>
      <w:r>
        <w:rPr>
          <w:sz w:val="24"/>
        </w:rPr>
        <w:t>A través del Auto del 16 de octubre de 2020, la Sala de Reconocimiento de Verdad</w:t>
      </w:r>
      <w:r>
        <w:rPr>
          <w:spacing w:val="-18"/>
          <w:sz w:val="24"/>
        </w:rPr>
        <w:t xml:space="preserve"> </w:t>
      </w:r>
      <w:r>
        <w:rPr>
          <w:sz w:val="24"/>
        </w:rPr>
        <w:t>frente</w:t>
      </w:r>
      <w:r>
        <w:rPr>
          <w:spacing w:val="-16"/>
          <w:sz w:val="24"/>
        </w:rPr>
        <w:t xml:space="preserve"> </w:t>
      </w:r>
      <w:r>
        <w:rPr>
          <w:sz w:val="24"/>
        </w:rPr>
        <w:t>al</w:t>
      </w:r>
      <w:r>
        <w:rPr>
          <w:spacing w:val="-16"/>
          <w:sz w:val="24"/>
        </w:rPr>
        <w:t xml:space="preserve"> </w:t>
      </w:r>
      <w:r>
        <w:rPr>
          <w:sz w:val="24"/>
        </w:rPr>
        <w:t>requerimiento</w:t>
      </w:r>
      <w:r>
        <w:rPr>
          <w:spacing w:val="-16"/>
          <w:sz w:val="24"/>
        </w:rPr>
        <w:t xml:space="preserve"> </w:t>
      </w:r>
      <w:r>
        <w:rPr>
          <w:sz w:val="24"/>
        </w:rPr>
        <w:t>de</w:t>
      </w:r>
      <w:r>
        <w:rPr>
          <w:spacing w:val="-16"/>
          <w:sz w:val="24"/>
        </w:rPr>
        <w:t xml:space="preserve"> </w:t>
      </w:r>
      <w:r>
        <w:rPr>
          <w:sz w:val="24"/>
        </w:rPr>
        <w:t>la</w:t>
      </w:r>
      <w:r>
        <w:rPr>
          <w:spacing w:val="-15"/>
          <w:sz w:val="24"/>
        </w:rPr>
        <w:t xml:space="preserve"> </w:t>
      </w:r>
      <w:r>
        <w:rPr>
          <w:sz w:val="24"/>
        </w:rPr>
        <w:t>SR,</w:t>
      </w:r>
      <w:r>
        <w:rPr>
          <w:spacing w:val="-16"/>
          <w:sz w:val="24"/>
        </w:rPr>
        <w:t xml:space="preserve"> </w:t>
      </w:r>
      <w:r>
        <w:rPr>
          <w:sz w:val="24"/>
        </w:rPr>
        <w:t>menciona</w:t>
      </w:r>
      <w:r>
        <w:rPr>
          <w:spacing w:val="-15"/>
          <w:sz w:val="24"/>
        </w:rPr>
        <w:t xml:space="preserve"> </w:t>
      </w:r>
      <w:r>
        <w:rPr>
          <w:sz w:val="24"/>
        </w:rPr>
        <w:t>que</w:t>
      </w:r>
      <w:r>
        <w:rPr>
          <w:spacing w:val="-16"/>
          <w:sz w:val="24"/>
        </w:rPr>
        <w:t xml:space="preserve"> </w:t>
      </w:r>
      <w:r>
        <w:rPr>
          <w:sz w:val="24"/>
        </w:rPr>
        <w:t>si</w:t>
      </w:r>
      <w:r>
        <w:rPr>
          <w:spacing w:val="-17"/>
          <w:sz w:val="24"/>
        </w:rPr>
        <w:t xml:space="preserve"> </w:t>
      </w:r>
      <w:r>
        <w:rPr>
          <w:sz w:val="24"/>
        </w:rPr>
        <w:t>bien</w:t>
      </w:r>
      <w:r>
        <w:rPr>
          <w:spacing w:val="-15"/>
          <w:sz w:val="24"/>
        </w:rPr>
        <w:t xml:space="preserve"> </w:t>
      </w:r>
      <w:r>
        <w:rPr>
          <w:sz w:val="24"/>
        </w:rPr>
        <w:t>el</w:t>
      </w:r>
      <w:r>
        <w:rPr>
          <w:spacing w:val="-17"/>
          <w:sz w:val="24"/>
        </w:rPr>
        <w:t xml:space="preserve"> </w:t>
      </w:r>
      <w:r>
        <w:rPr>
          <w:sz w:val="24"/>
        </w:rPr>
        <w:t>señor</w:t>
      </w:r>
      <w:r>
        <w:rPr>
          <w:spacing w:val="-16"/>
          <w:sz w:val="24"/>
        </w:rPr>
        <w:t xml:space="preserve"> </w:t>
      </w:r>
      <w:r>
        <w:rPr>
          <w:sz w:val="24"/>
        </w:rPr>
        <w:t>Luis</w:t>
      </w:r>
      <w:r>
        <w:rPr>
          <w:spacing w:val="-17"/>
          <w:sz w:val="24"/>
        </w:rPr>
        <w:t xml:space="preserve"> </w:t>
      </w:r>
      <w:r>
        <w:rPr>
          <w:sz w:val="24"/>
        </w:rPr>
        <w:t>Eduardo Carvajal Pérez compareciente ante el Caso No. 02, sobre la situación territorial en los</w:t>
      </w:r>
      <w:r>
        <w:rPr>
          <w:spacing w:val="-9"/>
          <w:sz w:val="24"/>
        </w:rPr>
        <w:t xml:space="preserve"> </w:t>
      </w:r>
      <w:r>
        <w:rPr>
          <w:sz w:val="24"/>
        </w:rPr>
        <w:t>municipios</w:t>
      </w:r>
      <w:r>
        <w:rPr>
          <w:spacing w:val="-11"/>
          <w:sz w:val="24"/>
        </w:rPr>
        <w:t xml:space="preserve"> </w:t>
      </w:r>
      <w:r>
        <w:rPr>
          <w:sz w:val="24"/>
        </w:rPr>
        <w:t>de</w:t>
      </w:r>
      <w:r>
        <w:rPr>
          <w:spacing w:val="-11"/>
          <w:sz w:val="24"/>
        </w:rPr>
        <w:t xml:space="preserve"> </w:t>
      </w:r>
      <w:r>
        <w:rPr>
          <w:sz w:val="24"/>
        </w:rPr>
        <w:t>Tumaco,</w:t>
      </w:r>
      <w:r>
        <w:rPr>
          <w:spacing w:val="-8"/>
          <w:sz w:val="24"/>
        </w:rPr>
        <w:t xml:space="preserve"> </w:t>
      </w:r>
      <w:r>
        <w:rPr>
          <w:sz w:val="24"/>
        </w:rPr>
        <w:t>Ricaurte,</w:t>
      </w:r>
      <w:r>
        <w:rPr>
          <w:spacing w:val="-9"/>
          <w:sz w:val="24"/>
        </w:rPr>
        <w:t xml:space="preserve"> </w:t>
      </w:r>
      <w:r>
        <w:rPr>
          <w:sz w:val="24"/>
        </w:rPr>
        <w:t>Barbacoas,</w:t>
      </w:r>
      <w:r>
        <w:rPr>
          <w:spacing w:val="-9"/>
          <w:sz w:val="24"/>
        </w:rPr>
        <w:t xml:space="preserve"> </w:t>
      </w:r>
      <w:r>
        <w:rPr>
          <w:sz w:val="24"/>
        </w:rPr>
        <w:t>no</w:t>
      </w:r>
      <w:r>
        <w:rPr>
          <w:spacing w:val="-8"/>
          <w:sz w:val="24"/>
        </w:rPr>
        <w:t xml:space="preserve"> </w:t>
      </w:r>
      <w:r>
        <w:rPr>
          <w:sz w:val="24"/>
        </w:rPr>
        <w:t>ha</w:t>
      </w:r>
      <w:r>
        <w:rPr>
          <w:spacing w:val="-8"/>
          <w:sz w:val="24"/>
        </w:rPr>
        <w:t xml:space="preserve"> </w:t>
      </w:r>
      <w:r>
        <w:rPr>
          <w:sz w:val="24"/>
        </w:rPr>
        <w:t>presentado</w:t>
      </w:r>
      <w:r>
        <w:rPr>
          <w:spacing w:val="-7"/>
          <w:sz w:val="24"/>
        </w:rPr>
        <w:t xml:space="preserve"> </w:t>
      </w:r>
      <w:r>
        <w:rPr>
          <w:sz w:val="24"/>
        </w:rPr>
        <w:t>como</w:t>
      </w:r>
      <w:r>
        <w:rPr>
          <w:spacing w:val="-8"/>
          <w:sz w:val="24"/>
        </w:rPr>
        <w:t xml:space="preserve"> </w:t>
      </w:r>
      <w:r>
        <w:rPr>
          <w:sz w:val="24"/>
        </w:rPr>
        <w:t>tal</w:t>
      </w:r>
      <w:r>
        <w:rPr>
          <w:spacing w:val="-10"/>
          <w:sz w:val="24"/>
        </w:rPr>
        <w:t xml:space="preserve"> </w:t>
      </w:r>
      <w:r>
        <w:rPr>
          <w:sz w:val="24"/>
        </w:rPr>
        <w:t>un</w:t>
      </w:r>
      <w:r>
        <w:rPr>
          <w:spacing w:val="-8"/>
          <w:sz w:val="24"/>
        </w:rPr>
        <w:t xml:space="preserve"> </w:t>
      </w:r>
      <w:r>
        <w:rPr>
          <w:sz w:val="24"/>
        </w:rPr>
        <w:t>plan de aportaciones, ha asistido a varias sesiones de versiones voluntarias desarrolladas</w:t>
      </w:r>
      <w:r>
        <w:rPr>
          <w:spacing w:val="-4"/>
          <w:sz w:val="24"/>
        </w:rPr>
        <w:t xml:space="preserve"> </w:t>
      </w:r>
      <w:r>
        <w:rPr>
          <w:sz w:val="24"/>
        </w:rPr>
        <w:t>los</w:t>
      </w:r>
      <w:r>
        <w:rPr>
          <w:spacing w:val="-6"/>
          <w:sz w:val="24"/>
        </w:rPr>
        <w:t xml:space="preserve"> </w:t>
      </w:r>
      <w:r>
        <w:rPr>
          <w:sz w:val="24"/>
        </w:rPr>
        <w:t>días</w:t>
      </w:r>
      <w:r>
        <w:rPr>
          <w:spacing w:val="-6"/>
          <w:sz w:val="24"/>
        </w:rPr>
        <w:t xml:space="preserve"> </w:t>
      </w:r>
      <w:r>
        <w:rPr>
          <w:sz w:val="24"/>
        </w:rPr>
        <w:t>22</w:t>
      </w:r>
      <w:r>
        <w:rPr>
          <w:spacing w:val="-6"/>
          <w:sz w:val="24"/>
        </w:rPr>
        <w:t xml:space="preserve"> </w:t>
      </w:r>
      <w:r>
        <w:rPr>
          <w:sz w:val="24"/>
        </w:rPr>
        <w:t>de</w:t>
      </w:r>
      <w:r>
        <w:rPr>
          <w:spacing w:val="-6"/>
          <w:sz w:val="24"/>
        </w:rPr>
        <w:t xml:space="preserve"> </w:t>
      </w:r>
      <w:r>
        <w:rPr>
          <w:sz w:val="24"/>
        </w:rPr>
        <w:t>agosto,</w:t>
      </w:r>
      <w:r>
        <w:rPr>
          <w:spacing w:val="-5"/>
          <w:sz w:val="24"/>
        </w:rPr>
        <w:t xml:space="preserve"> </w:t>
      </w:r>
      <w:r>
        <w:rPr>
          <w:sz w:val="24"/>
        </w:rPr>
        <w:t>20</w:t>
      </w:r>
      <w:r>
        <w:rPr>
          <w:spacing w:val="-4"/>
          <w:sz w:val="24"/>
        </w:rPr>
        <w:t xml:space="preserve"> </w:t>
      </w:r>
      <w:r>
        <w:rPr>
          <w:sz w:val="24"/>
        </w:rPr>
        <w:t>de</w:t>
      </w:r>
      <w:r>
        <w:rPr>
          <w:spacing w:val="-4"/>
          <w:sz w:val="24"/>
        </w:rPr>
        <w:t xml:space="preserve"> </w:t>
      </w:r>
      <w:r>
        <w:rPr>
          <w:sz w:val="24"/>
        </w:rPr>
        <w:t>septiembre,</w:t>
      </w:r>
      <w:r>
        <w:rPr>
          <w:spacing w:val="-5"/>
          <w:sz w:val="24"/>
        </w:rPr>
        <w:t xml:space="preserve"> </w:t>
      </w:r>
      <w:r>
        <w:rPr>
          <w:sz w:val="24"/>
        </w:rPr>
        <w:t>9</w:t>
      </w:r>
      <w:r>
        <w:rPr>
          <w:spacing w:val="-4"/>
          <w:sz w:val="24"/>
        </w:rPr>
        <w:t xml:space="preserve"> </w:t>
      </w:r>
      <w:r>
        <w:rPr>
          <w:sz w:val="24"/>
        </w:rPr>
        <w:t>y</w:t>
      </w:r>
      <w:r>
        <w:rPr>
          <w:spacing w:val="-7"/>
          <w:sz w:val="24"/>
        </w:rPr>
        <w:t xml:space="preserve"> </w:t>
      </w:r>
      <w:r>
        <w:rPr>
          <w:sz w:val="24"/>
        </w:rPr>
        <w:t>23</w:t>
      </w:r>
      <w:r>
        <w:rPr>
          <w:spacing w:val="-3"/>
          <w:sz w:val="24"/>
        </w:rPr>
        <w:t xml:space="preserve"> </w:t>
      </w:r>
      <w:r>
        <w:rPr>
          <w:sz w:val="24"/>
        </w:rPr>
        <w:t>de</w:t>
      </w:r>
      <w:r>
        <w:rPr>
          <w:spacing w:val="-6"/>
          <w:sz w:val="24"/>
        </w:rPr>
        <w:t xml:space="preserve"> </w:t>
      </w:r>
      <w:r>
        <w:rPr>
          <w:sz w:val="24"/>
        </w:rPr>
        <w:t>octubre</w:t>
      </w:r>
      <w:r>
        <w:rPr>
          <w:spacing w:val="-7"/>
          <w:sz w:val="24"/>
        </w:rPr>
        <w:t xml:space="preserve"> </w:t>
      </w:r>
      <w:r>
        <w:rPr>
          <w:sz w:val="24"/>
        </w:rPr>
        <w:t>de</w:t>
      </w:r>
      <w:r>
        <w:rPr>
          <w:spacing w:val="-5"/>
          <w:sz w:val="24"/>
        </w:rPr>
        <w:t xml:space="preserve"> </w:t>
      </w:r>
      <w:r>
        <w:rPr>
          <w:sz w:val="24"/>
        </w:rPr>
        <w:t>2019</w:t>
      </w:r>
      <w:r>
        <w:rPr>
          <w:spacing w:val="-6"/>
          <w:sz w:val="24"/>
        </w:rPr>
        <w:t xml:space="preserve"> </w:t>
      </w:r>
      <w:r>
        <w:rPr>
          <w:sz w:val="24"/>
        </w:rPr>
        <w:t>y 28 de febrero, 19 de junio y 2 de octubre de</w:t>
      </w:r>
      <w:r>
        <w:rPr>
          <w:spacing w:val="-16"/>
          <w:sz w:val="24"/>
        </w:rPr>
        <w:t xml:space="preserve"> </w:t>
      </w:r>
      <w:r>
        <w:rPr>
          <w:sz w:val="24"/>
        </w:rPr>
        <w:t>2020.</w:t>
      </w:r>
    </w:p>
    <w:p xmlns:wp14="http://schemas.microsoft.com/office/word/2010/wordml" w:rsidR="003700CB" w:rsidRDefault="003700CB" w14:paraId="1FC39945" wp14:textId="77777777">
      <w:pPr>
        <w:pStyle w:val="Textoindependiente"/>
      </w:pPr>
    </w:p>
    <w:p xmlns:wp14="http://schemas.microsoft.com/office/word/2010/wordml" w:rsidR="003700CB" w:rsidRDefault="007955AE" w14:paraId="317C0A6A" wp14:textId="77777777">
      <w:pPr>
        <w:pStyle w:val="Prrafodelista"/>
        <w:numPr>
          <w:ilvl w:val="0"/>
          <w:numId w:val="3"/>
        </w:numPr>
        <w:tabs>
          <w:tab w:val="left" w:pos="2616"/>
        </w:tabs>
        <w:ind w:right="372" w:firstLine="0"/>
        <w:jc w:val="both"/>
        <w:rPr>
          <w:sz w:val="24"/>
        </w:rPr>
      </w:pPr>
      <w:r>
        <w:rPr>
          <w:sz w:val="24"/>
        </w:rPr>
        <w:t>Mediante comunicación del mes de octubre de 2020, la Comisión de la Verdad informa</w:t>
      </w:r>
      <w:r>
        <w:rPr>
          <w:spacing w:val="-7"/>
          <w:sz w:val="24"/>
        </w:rPr>
        <w:t xml:space="preserve"> </w:t>
      </w:r>
      <w:r>
        <w:rPr>
          <w:sz w:val="24"/>
        </w:rPr>
        <w:t>que</w:t>
      </w:r>
      <w:r>
        <w:rPr>
          <w:spacing w:val="-6"/>
          <w:sz w:val="24"/>
        </w:rPr>
        <w:t xml:space="preserve"> </w:t>
      </w:r>
      <w:r>
        <w:rPr>
          <w:sz w:val="24"/>
        </w:rPr>
        <w:t>el</w:t>
      </w:r>
      <w:r>
        <w:rPr>
          <w:spacing w:val="-7"/>
          <w:sz w:val="24"/>
        </w:rPr>
        <w:t xml:space="preserve"> </w:t>
      </w:r>
      <w:r>
        <w:rPr>
          <w:sz w:val="24"/>
        </w:rPr>
        <w:t>señor</w:t>
      </w:r>
      <w:r>
        <w:rPr>
          <w:spacing w:val="-7"/>
          <w:sz w:val="24"/>
        </w:rPr>
        <w:t xml:space="preserve"> </w:t>
      </w:r>
      <w:r>
        <w:rPr>
          <w:sz w:val="24"/>
        </w:rPr>
        <w:t>Carvajal</w:t>
      </w:r>
      <w:r>
        <w:rPr>
          <w:spacing w:val="-7"/>
          <w:sz w:val="24"/>
        </w:rPr>
        <w:t xml:space="preserve"> </w:t>
      </w:r>
      <w:r>
        <w:rPr>
          <w:sz w:val="24"/>
        </w:rPr>
        <w:t>Pérez</w:t>
      </w:r>
      <w:r>
        <w:rPr>
          <w:spacing w:val="-5"/>
          <w:sz w:val="24"/>
        </w:rPr>
        <w:t xml:space="preserve"> </w:t>
      </w:r>
      <w:r>
        <w:rPr>
          <w:sz w:val="24"/>
        </w:rPr>
        <w:t>se</w:t>
      </w:r>
      <w:r>
        <w:rPr>
          <w:spacing w:val="-6"/>
          <w:sz w:val="24"/>
        </w:rPr>
        <w:t xml:space="preserve"> </w:t>
      </w:r>
      <w:r>
        <w:rPr>
          <w:sz w:val="24"/>
        </w:rPr>
        <w:t>encuentra</w:t>
      </w:r>
      <w:r>
        <w:rPr>
          <w:spacing w:val="-6"/>
          <w:sz w:val="24"/>
        </w:rPr>
        <w:t xml:space="preserve"> </w:t>
      </w:r>
      <w:r>
        <w:rPr>
          <w:sz w:val="24"/>
        </w:rPr>
        <w:t>contribuyendo</w:t>
      </w:r>
      <w:r>
        <w:rPr>
          <w:spacing w:val="-6"/>
          <w:sz w:val="24"/>
        </w:rPr>
        <w:t xml:space="preserve"> </w:t>
      </w:r>
      <w:r>
        <w:rPr>
          <w:sz w:val="24"/>
        </w:rPr>
        <w:t>con</w:t>
      </w:r>
      <w:r>
        <w:rPr>
          <w:spacing w:val="-8"/>
          <w:sz w:val="24"/>
        </w:rPr>
        <w:t xml:space="preserve"> </w:t>
      </w:r>
      <w:r>
        <w:rPr>
          <w:sz w:val="24"/>
        </w:rPr>
        <w:t>los</w:t>
      </w:r>
      <w:r>
        <w:rPr>
          <w:spacing w:val="-6"/>
          <w:sz w:val="24"/>
        </w:rPr>
        <w:t xml:space="preserve"> </w:t>
      </w:r>
      <w:r>
        <w:rPr>
          <w:sz w:val="24"/>
        </w:rPr>
        <w:t>objetivos</w:t>
      </w:r>
      <w:r>
        <w:rPr>
          <w:spacing w:val="-7"/>
          <w:sz w:val="24"/>
        </w:rPr>
        <w:t xml:space="preserve"> </w:t>
      </w:r>
      <w:r>
        <w:rPr>
          <w:sz w:val="24"/>
        </w:rPr>
        <w:t>y mandatos de la Comisión y que desde el 13 de diciembre de 2019 a la actualidad, se han realizado dos sesiones en el Complejo Carcelario y Penitenciario Metropolitano de Bogotá, COMEB, en la que se elaboró el plan de trabajo para iniciar su aporte de</w:t>
      </w:r>
      <w:r>
        <w:rPr>
          <w:spacing w:val="-2"/>
          <w:sz w:val="24"/>
        </w:rPr>
        <w:t xml:space="preserve"> </w:t>
      </w:r>
      <w:r>
        <w:rPr>
          <w:sz w:val="24"/>
        </w:rPr>
        <w:t>verdad.</w:t>
      </w:r>
    </w:p>
    <w:p xmlns:wp14="http://schemas.microsoft.com/office/word/2010/wordml" w:rsidR="003700CB" w:rsidRDefault="003700CB" w14:paraId="0562CB0E" wp14:textId="77777777">
      <w:pPr>
        <w:pStyle w:val="Textoindependiente"/>
      </w:pPr>
    </w:p>
    <w:p xmlns:wp14="http://schemas.microsoft.com/office/word/2010/wordml" w:rsidR="003700CB" w:rsidRDefault="007955AE" w14:paraId="6648DD37" wp14:textId="77777777">
      <w:pPr>
        <w:pStyle w:val="Prrafodelista"/>
        <w:numPr>
          <w:ilvl w:val="0"/>
          <w:numId w:val="3"/>
        </w:numPr>
        <w:tabs>
          <w:tab w:val="left" w:pos="2623"/>
        </w:tabs>
        <w:spacing w:before="1"/>
        <w:ind w:right="371" w:firstLine="0"/>
        <w:jc w:val="both"/>
        <w:rPr>
          <w:sz w:val="24"/>
        </w:rPr>
      </w:pPr>
      <w:r>
        <w:rPr>
          <w:sz w:val="24"/>
        </w:rPr>
        <w:t>El auto SRT-AE-044/2019 fue objeto de recurso de reposición y apelación por parte del apoderado del solicitante. El primer recurso fue negado por la SR y el segundo se concedió en el efecto devolutivo a través de Auto SRT-AE-003 del 22 de enero de</w:t>
      </w:r>
      <w:r>
        <w:rPr>
          <w:spacing w:val="-5"/>
          <w:sz w:val="24"/>
        </w:rPr>
        <w:t xml:space="preserve"> </w:t>
      </w:r>
      <w:r>
        <w:rPr>
          <w:sz w:val="24"/>
        </w:rPr>
        <w:t>2020.</w:t>
      </w:r>
    </w:p>
    <w:p xmlns:wp14="http://schemas.microsoft.com/office/word/2010/wordml" w:rsidR="003700CB" w:rsidRDefault="003700CB" w14:paraId="34CE0A41" wp14:textId="77777777">
      <w:pPr>
        <w:pStyle w:val="Textoindependiente"/>
      </w:pPr>
    </w:p>
    <w:p xmlns:wp14="http://schemas.microsoft.com/office/word/2010/wordml" w:rsidR="003700CB" w:rsidRDefault="007955AE" w14:paraId="40FD5834" wp14:textId="77777777">
      <w:pPr>
        <w:pStyle w:val="Prrafodelista"/>
        <w:numPr>
          <w:ilvl w:val="0"/>
          <w:numId w:val="3"/>
        </w:numPr>
        <w:tabs>
          <w:tab w:val="left" w:pos="2633"/>
        </w:tabs>
        <w:ind w:right="371" w:firstLine="0"/>
        <w:jc w:val="both"/>
        <w:rPr>
          <w:sz w:val="24"/>
        </w:rPr>
      </w:pPr>
      <w:r>
        <w:rPr>
          <w:sz w:val="24"/>
        </w:rPr>
        <w:t>La Dirección de Asuntos Internacionales de la Fiscalía General de la Nación, frente</w:t>
      </w:r>
      <w:r>
        <w:rPr>
          <w:spacing w:val="-8"/>
          <w:sz w:val="24"/>
        </w:rPr>
        <w:t xml:space="preserve"> </w:t>
      </w:r>
      <w:r>
        <w:rPr>
          <w:sz w:val="24"/>
        </w:rPr>
        <w:t>al</w:t>
      </w:r>
      <w:r>
        <w:rPr>
          <w:spacing w:val="-6"/>
          <w:sz w:val="24"/>
        </w:rPr>
        <w:t xml:space="preserve"> </w:t>
      </w:r>
      <w:r>
        <w:rPr>
          <w:sz w:val="24"/>
        </w:rPr>
        <w:t>requerimiento</w:t>
      </w:r>
      <w:r>
        <w:rPr>
          <w:spacing w:val="-7"/>
          <w:sz w:val="24"/>
        </w:rPr>
        <w:t xml:space="preserve"> </w:t>
      </w:r>
      <w:r>
        <w:rPr>
          <w:sz w:val="24"/>
        </w:rPr>
        <w:t>de</w:t>
      </w:r>
      <w:r>
        <w:rPr>
          <w:spacing w:val="-5"/>
          <w:sz w:val="24"/>
        </w:rPr>
        <w:t xml:space="preserve"> </w:t>
      </w:r>
      <w:r>
        <w:rPr>
          <w:sz w:val="24"/>
        </w:rPr>
        <w:t>la</w:t>
      </w:r>
      <w:r>
        <w:rPr>
          <w:spacing w:val="-5"/>
          <w:sz w:val="24"/>
        </w:rPr>
        <w:t xml:space="preserve"> </w:t>
      </w:r>
      <w:r>
        <w:rPr>
          <w:sz w:val="24"/>
        </w:rPr>
        <w:t>SR,</w:t>
      </w:r>
      <w:r>
        <w:rPr>
          <w:spacing w:val="-8"/>
          <w:sz w:val="24"/>
        </w:rPr>
        <w:t xml:space="preserve"> </w:t>
      </w:r>
      <w:r>
        <w:rPr>
          <w:sz w:val="24"/>
        </w:rPr>
        <w:t>mediante</w:t>
      </w:r>
      <w:r>
        <w:rPr>
          <w:spacing w:val="-5"/>
          <w:sz w:val="24"/>
        </w:rPr>
        <w:t xml:space="preserve"> </w:t>
      </w:r>
      <w:r>
        <w:rPr>
          <w:sz w:val="24"/>
        </w:rPr>
        <w:t>comunicaciones</w:t>
      </w:r>
      <w:r>
        <w:rPr>
          <w:spacing w:val="-7"/>
          <w:sz w:val="24"/>
        </w:rPr>
        <w:t xml:space="preserve"> </w:t>
      </w:r>
      <w:r>
        <w:rPr>
          <w:sz w:val="24"/>
        </w:rPr>
        <w:t>del</w:t>
      </w:r>
      <w:r>
        <w:rPr>
          <w:spacing w:val="-6"/>
          <w:sz w:val="24"/>
        </w:rPr>
        <w:t xml:space="preserve"> </w:t>
      </w:r>
      <w:r>
        <w:rPr>
          <w:sz w:val="24"/>
        </w:rPr>
        <w:t>4</w:t>
      </w:r>
      <w:r>
        <w:rPr>
          <w:spacing w:val="-5"/>
          <w:sz w:val="24"/>
        </w:rPr>
        <w:t xml:space="preserve"> </w:t>
      </w:r>
      <w:r>
        <w:rPr>
          <w:sz w:val="24"/>
        </w:rPr>
        <w:t>y</w:t>
      </w:r>
      <w:r>
        <w:rPr>
          <w:spacing w:val="-8"/>
          <w:sz w:val="24"/>
        </w:rPr>
        <w:t xml:space="preserve"> </w:t>
      </w:r>
      <w:r>
        <w:rPr>
          <w:sz w:val="24"/>
        </w:rPr>
        <w:t>12</w:t>
      </w:r>
      <w:r>
        <w:rPr>
          <w:spacing w:val="-5"/>
          <w:sz w:val="24"/>
        </w:rPr>
        <w:t xml:space="preserve"> </w:t>
      </w:r>
      <w:r>
        <w:rPr>
          <w:sz w:val="24"/>
        </w:rPr>
        <w:t>de</w:t>
      </w:r>
      <w:r>
        <w:rPr>
          <w:spacing w:val="-7"/>
          <w:sz w:val="24"/>
        </w:rPr>
        <w:t xml:space="preserve"> </w:t>
      </w:r>
      <w:r>
        <w:rPr>
          <w:sz w:val="24"/>
        </w:rPr>
        <w:t>febrero</w:t>
      </w:r>
      <w:r>
        <w:rPr>
          <w:spacing w:val="-8"/>
          <w:sz w:val="24"/>
        </w:rPr>
        <w:t xml:space="preserve"> </w:t>
      </w:r>
      <w:r>
        <w:rPr>
          <w:sz w:val="24"/>
        </w:rPr>
        <w:t>de 2020, manifestó que en los expedientes que conserva esa dirección sobre extradiciones, no existen pruebas subyacentes al requerimiento de cooperación judicial, por cuanto las evidencias probatorias residen en la jurisdicción del país requirente, y hacen parte de un proceso judicial, que en su momento fueron valoradas por las autoridades de ese</w:t>
      </w:r>
      <w:r>
        <w:rPr>
          <w:spacing w:val="-11"/>
          <w:sz w:val="24"/>
        </w:rPr>
        <w:t xml:space="preserve"> </w:t>
      </w:r>
      <w:r>
        <w:rPr>
          <w:sz w:val="24"/>
        </w:rPr>
        <w:t>país.</w:t>
      </w:r>
    </w:p>
    <w:p xmlns:wp14="http://schemas.microsoft.com/office/word/2010/wordml" w:rsidR="003700CB" w:rsidRDefault="003700CB" w14:paraId="62EBF3C5" wp14:textId="77777777">
      <w:pPr>
        <w:pStyle w:val="Textoindependiente"/>
        <w:spacing w:before="9"/>
        <w:rPr>
          <w:sz w:val="23"/>
        </w:rPr>
      </w:pPr>
    </w:p>
    <w:p xmlns:wp14="http://schemas.microsoft.com/office/word/2010/wordml" w:rsidR="003700CB" w:rsidRDefault="007955AE" w14:paraId="61071A83" wp14:textId="77777777">
      <w:pPr>
        <w:pStyle w:val="Prrafodelista"/>
        <w:numPr>
          <w:ilvl w:val="0"/>
          <w:numId w:val="3"/>
        </w:numPr>
        <w:tabs>
          <w:tab w:val="left" w:pos="2679"/>
        </w:tabs>
        <w:ind w:right="373" w:firstLine="0"/>
        <w:jc w:val="both"/>
        <w:rPr>
          <w:sz w:val="24"/>
        </w:rPr>
      </w:pPr>
      <w:r>
        <w:rPr>
          <w:sz w:val="24"/>
        </w:rPr>
        <w:t>En la segunda comunicación suscrita por la Delegada para la Seguridad Ciudadana, Finanzas Criminales y Organizaciones Criminales, informó que no se encontraron anotaciones en material penal relacionadas con el señor Luis Eduardo Carvajal</w:t>
      </w:r>
      <w:r>
        <w:rPr>
          <w:spacing w:val="-1"/>
          <w:sz w:val="24"/>
        </w:rPr>
        <w:t xml:space="preserve"> </w:t>
      </w:r>
      <w:r>
        <w:rPr>
          <w:sz w:val="24"/>
        </w:rPr>
        <w:t>Pérez.</w:t>
      </w:r>
    </w:p>
    <w:p xmlns:wp14="http://schemas.microsoft.com/office/word/2010/wordml" w:rsidR="003700CB" w:rsidRDefault="003700CB" w14:paraId="6D98A12B" wp14:textId="77777777">
      <w:pPr>
        <w:pStyle w:val="Textoindependiente"/>
        <w:spacing w:before="1"/>
      </w:pPr>
    </w:p>
    <w:p xmlns:wp14="http://schemas.microsoft.com/office/word/2010/wordml" w:rsidR="003700CB" w:rsidRDefault="007955AE" w14:paraId="7F3009E3" wp14:textId="77777777">
      <w:pPr>
        <w:pStyle w:val="Prrafodelista"/>
        <w:numPr>
          <w:ilvl w:val="0"/>
          <w:numId w:val="3"/>
        </w:numPr>
        <w:tabs>
          <w:tab w:val="left" w:pos="2681"/>
        </w:tabs>
        <w:ind w:right="370" w:firstLine="0"/>
        <w:jc w:val="both"/>
        <w:rPr>
          <w:sz w:val="24"/>
        </w:rPr>
      </w:pPr>
      <w:r>
        <w:rPr>
          <w:sz w:val="24"/>
        </w:rPr>
        <w:t xml:space="preserve">Frente a la mencionada respuesta otorgada por la Dirección de Asuntos Internacionales, la SR consideró que no atendió lo requerido y por lo tanto dispuso mediante Auto del 10 de julio 2020 volver a requerir solicitando los números de radicación de las noticias criminales sobre indagaciones, investigaciones adelantadas en contra de </w:t>
      </w:r>
      <w:r>
        <w:rPr>
          <w:b/>
          <w:sz w:val="24"/>
        </w:rPr>
        <w:t>CARVAJAL PÉREZ</w:t>
      </w:r>
      <w:r>
        <w:rPr>
          <w:sz w:val="24"/>
        </w:rPr>
        <w:t>, vía asistencia judicial, relacionadas con los hechos que sustentan el indictment; de igual forma sobre la existencia de procesos</w:t>
      </w:r>
      <w:r>
        <w:rPr>
          <w:spacing w:val="-7"/>
          <w:sz w:val="24"/>
        </w:rPr>
        <w:t xml:space="preserve"> </w:t>
      </w:r>
      <w:r>
        <w:rPr>
          <w:sz w:val="24"/>
        </w:rPr>
        <w:t>penales,</w:t>
      </w:r>
      <w:r>
        <w:rPr>
          <w:spacing w:val="-4"/>
          <w:sz w:val="24"/>
        </w:rPr>
        <w:t xml:space="preserve"> </w:t>
      </w:r>
      <w:r>
        <w:rPr>
          <w:sz w:val="24"/>
        </w:rPr>
        <w:t>acusaciones</w:t>
      </w:r>
      <w:r>
        <w:rPr>
          <w:spacing w:val="-3"/>
          <w:sz w:val="24"/>
        </w:rPr>
        <w:t xml:space="preserve"> </w:t>
      </w:r>
      <w:r>
        <w:rPr>
          <w:sz w:val="24"/>
        </w:rPr>
        <w:t>y</w:t>
      </w:r>
      <w:r>
        <w:rPr>
          <w:spacing w:val="-7"/>
          <w:sz w:val="24"/>
        </w:rPr>
        <w:t xml:space="preserve"> </w:t>
      </w:r>
      <w:r>
        <w:rPr>
          <w:sz w:val="24"/>
        </w:rPr>
        <w:t>condenas</w:t>
      </w:r>
      <w:r>
        <w:rPr>
          <w:spacing w:val="-7"/>
          <w:sz w:val="24"/>
        </w:rPr>
        <w:t xml:space="preserve"> </w:t>
      </w:r>
      <w:r>
        <w:rPr>
          <w:sz w:val="24"/>
        </w:rPr>
        <w:t>en</w:t>
      </w:r>
      <w:r>
        <w:rPr>
          <w:spacing w:val="-3"/>
          <w:sz w:val="24"/>
        </w:rPr>
        <w:t xml:space="preserve"> </w:t>
      </w:r>
      <w:r>
        <w:rPr>
          <w:sz w:val="24"/>
        </w:rPr>
        <w:t>relación</w:t>
      </w:r>
      <w:r>
        <w:rPr>
          <w:spacing w:val="-3"/>
          <w:sz w:val="24"/>
        </w:rPr>
        <w:t xml:space="preserve"> </w:t>
      </w:r>
      <w:r>
        <w:rPr>
          <w:sz w:val="24"/>
        </w:rPr>
        <w:t>con</w:t>
      </w:r>
      <w:r>
        <w:rPr>
          <w:spacing w:val="-4"/>
          <w:sz w:val="24"/>
        </w:rPr>
        <w:t xml:space="preserve"> </w:t>
      </w:r>
      <w:r>
        <w:rPr>
          <w:sz w:val="24"/>
        </w:rPr>
        <w:t>los</w:t>
      </w:r>
      <w:r>
        <w:rPr>
          <w:spacing w:val="-3"/>
          <w:sz w:val="24"/>
        </w:rPr>
        <w:t xml:space="preserve"> </w:t>
      </w:r>
      <w:r>
        <w:rPr>
          <w:sz w:val="24"/>
        </w:rPr>
        <w:t>delitos</w:t>
      </w:r>
      <w:r>
        <w:rPr>
          <w:spacing w:val="-4"/>
          <w:sz w:val="24"/>
        </w:rPr>
        <w:t xml:space="preserve"> </w:t>
      </w:r>
      <w:r>
        <w:rPr>
          <w:sz w:val="24"/>
        </w:rPr>
        <w:t>de</w:t>
      </w:r>
      <w:r>
        <w:rPr>
          <w:spacing w:val="-4"/>
          <w:sz w:val="24"/>
        </w:rPr>
        <w:t xml:space="preserve"> </w:t>
      </w:r>
      <w:r>
        <w:rPr>
          <w:sz w:val="24"/>
        </w:rPr>
        <w:t>tráfico</w:t>
      </w:r>
      <w:r>
        <w:rPr>
          <w:spacing w:val="-3"/>
          <w:sz w:val="24"/>
        </w:rPr>
        <w:t xml:space="preserve"> </w:t>
      </w:r>
      <w:r>
        <w:rPr>
          <w:sz w:val="24"/>
        </w:rPr>
        <w:t>de estupefacientes, lavado de activos y enriquecimiento ilícito de</w:t>
      </w:r>
      <w:r>
        <w:rPr>
          <w:spacing w:val="-14"/>
          <w:sz w:val="24"/>
        </w:rPr>
        <w:t xml:space="preserve"> </w:t>
      </w:r>
      <w:r>
        <w:rPr>
          <w:sz w:val="24"/>
        </w:rPr>
        <w:t>particulares.</w:t>
      </w:r>
    </w:p>
    <w:p xmlns:wp14="http://schemas.microsoft.com/office/word/2010/wordml" w:rsidR="003700CB" w:rsidRDefault="003700CB" w14:paraId="2946DB82" wp14:textId="77777777">
      <w:pPr>
        <w:jc w:val="both"/>
        <w:rPr>
          <w:sz w:val="24"/>
        </w:rPr>
        <w:sectPr w:rsidR="003700CB">
          <w:pgSz w:w="12240" w:h="15840" w:orient="portrait"/>
          <w:pgMar w:top="180" w:right="760" w:bottom="1360" w:left="60" w:header="0" w:footer="1171" w:gutter="0"/>
          <w:cols w:space="720"/>
        </w:sectPr>
      </w:pPr>
    </w:p>
    <w:p xmlns:wp14="http://schemas.microsoft.com/office/word/2010/wordml" w:rsidR="003700CB" w:rsidRDefault="007955AE" w14:paraId="058ED940"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7" behindDoc="0" locked="0" layoutInCell="1" allowOverlap="1" wp14:anchorId="58A1AFF6"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7856" behindDoc="0" locked="0" layoutInCell="1" allowOverlap="1" wp14:anchorId="3BEC3317"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38368" behindDoc="0" locked="0" layoutInCell="1" allowOverlap="1" wp14:anchorId="42CD8E9A" wp14:editId="7777777">
                <wp:simplePos x="0" y="0"/>
                <wp:positionH relativeFrom="page">
                  <wp:posOffset>398145</wp:posOffset>
                </wp:positionH>
                <wp:positionV relativeFrom="paragraph">
                  <wp:posOffset>398780</wp:posOffset>
                </wp:positionV>
                <wp:extent cx="101600" cy="2788920"/>
                <wp:effectExtent l="0" t="0" r="0" b="0"/>
                <wp:wrapNone/>
                <wp:docPr id="8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14947060"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C4525E">
              <v:shape id="Text Box 38" style="position:absolute;left:0;text-align:left;margin-left:31.35pt;margin-top:31.4pt;width:8pt;height:219.6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Y9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UDM2PbMCAAC1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0763BF18"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3700CB" w14:paraId="5997CC1D" wp14:textId="77777777">
      <w:pPr>
        <w:pStyle w:val="Textoindependiente"/>
        <w:spacing w:before="5"/>
        <w:rPr>
          <w:sz w:val="22"/>
        </w:rPr>
      </w:pPr>
    </w:p>
    <w:p xmlns:wp14="http://schemas.microsoft.com/office/word/2010/wordml" w:rsidR="003700CB" w:rsidRDefault="00695E95" w14:paraId="6C5DC8DC" wp14:textId="77777777">
      <w:pPr>
        <w:pStyle w:val="Prrafodelista"/>
        <w:numPr>
          <w:ilvl w:val="0"/>
          <w:numId w:val="3"/>
        </w:numPr>
        <w:tabs>
          <w:tab w:val="left" w:pos="2600"/>
        </w:tabs>
        <w:ind w:right="372" w:firstLine="0"/>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38880" behindDoc="0" locked="0" layoutInCell="1" allowOverlap="1" wp14:anchorId="11556B7B" wp14:editId="7777777">
                <wp:simplePos x="0" y="0"/>
                <wp:positionH relativeFrom="page">
                  <wp:posOffset>563245</wp:posOffset>
                </wp:positionH>
                <wp:positionV relativeFrom="paragraph">
                  <wp:posOffset>-408940</wp:posOffset>
                </wp:positionV>
                <wp:extent cx="101600" cy="1863725"/>
                <wp:effectExtent l="0" t="0" r="0" b="0"/>
                <wp:wrapNone/>
                <wp:docPr id="8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DD7D900"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FF4CEF">
              <v:shape id="Text Box 37" style="position:absolute;left:0;text-align:left;margin-left:44.35pt;margin-top:-32.2pt;width:8pt;height:146.7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jg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DjDjpoEcPdNToVozocmn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">
                <v:textbox style="layout-flow:vertical;mso-layout-flow-alt:bottom-to-top" inset="0,0,0,0">
                  <w:txbxContent>
                    <w:p w:rsidR="003700CB" w:rsidRDefault="007955AE" w14:paraId="0BD781A8"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rsidR="007955AE">
        <w:rPr>
          <w:sz w:val="24"/>
        </w:rPr>
        <w:t>En</w:t>
      </w:r>
      <w:r w:rsidR="007955AE">
        <w:rPr>
          <w:spacing w:val="-13"/>
          <w:sz w:val="24"/>
        </w:rPr>
        <w:t xml:space="preserve"> </w:t>
      </w:r>
      <w:r w:rsidR="007955AE">
        <w:rPr>
          <w:sz w:val="24"/>
        </w:rPr>
        <w:t>respuesta</w:t>
      </w:r>
      <w:r w:rsidR="007955AE">
        <w:rPr>
          <w:spacing w:val="-13"/>
          <w:sz w:val="24"/>
        </w:rPr>
        <w:t xml:space="preserve"> </w:t>
      </w:r>
      <w:r w:rsidR="007955AE">
        <w:rPr>
          <w:sz w:val="24"/>
        </w:rPr>
        <w:t>al</w:t>
      </w:r>
      <w:r w:rsidR="007955AE">
        <w:rPr>
          <w:spacing w:val="-16"/>
          <w:sz w:val="24"/>
        </w:rPr>
        <w:t xml:space="preserve"> </w:t>
      </w:r>
      <w:r w:rsidR="007955AE">
        <w:rPr>
          <w:sz w:val="24"/>
        </w:rPr>
        <w:t>mismo</w:t>
      </w:r>
      <w:r w:rsidR="007955AE">
        <w:rPr>
          <w:spacing w:val="-16"/>
          <w:sz w:val="24"/>
        </w:rPr>
        <w:t xml:space="preserve"> </w:t>
      </w:r>
      <w:r w:rsidR="007955AE">
        <w:rPr>
          <w:sz w:val="24"/>
        </w:rPr>
        <w:t>el</w:t>
      </w:r>
      <w:r w:rsidR="007955AE">
        <w:rPr>
          <w:spacing w:val="-14"/>
          <w:sz w:val="24"/>
        </w:rPr>
        <w:t xml:space="preserve"> </w:t>
      </w:r>
      <w:r w:rsidR="007955AE">
        <w:rPr>
          <w:sz w:val="24"/>
        </w:rPr>
        <w:t>Director</w:t>
      </w:r>
      <w:r w:rsidR="007955AE">
        <w:rPr>
          <w:spacing w:val="-14"/>
          <w:sz w:val="24"/>
        </w:rPr>
        <w:t xml:space="preserve"> </w:t>
      </w:r>
      <w:r w:rsidR="007955AE">
        <w:rPr>
          <w:sz w:val="24"/>
        </w:rPr>
        <w:t>de</w:t>
      </w:r>
      <w:r w:rsidR="007955AE">
        <w:rPr>
          <w:spacing w:val="-16"/>
          <w:sz w:val="24"/>
        </w:rPr>
        <w:t xml:space="preserve"> </w:t>
      </w:r>
      <w:r w:rsidR="007955AE">
        <w:rPr>
          <w:sz w:val="24"/>
        </w:rPr>
        <w:t>Asuntos</w:t>
      </w:r>
      <w:r w:rsidR="007955AE">
        <w:rPr>
          <w:spacing w:val="-13"/>
          <w:sz w:val="24"/>
        </w:rPr>
        <w:t xml:space="preserve"> </w:t>
      </w:r>
      <w:r w:rsidR="007955AE">
        <w:rPr>
          <w:sz w:val="24"/>
        </w:rPr>
        <w:t>Internacionales</w:t>
      </w:r>
      <w:r w:rsidR="007955AE">
        <w:rPr>
          <w:spacing w:val="-13"/>
          <w:sz w:val="24"/>
        </w:rPr>
        <w:t xml:space="preserve"> </w:t>
      </w:r>
      <w:r w:rsidR="007955AE">
        <w:rPr>
          <w:sz w:val="24"/>
        </w:rPr>
        <w:t>de</w:t>
      </w:r>
      <w:r w:rsidR="007955AE">
        <w:rPr>
          <w:spacing w:val="-13"/>
          <w:sz w:val="24"/>
        </w:rPr>
        <w:t xml:space="preserve"> </w:t>
      </w:r>
      <w:r w:rsidR="007955AE">
        <w:rPr>
          <w:sz w:val="24"/>
        </w:rPr>
        <w:t>la</w:t>
      </w:r>
      <w:r w:rsidR="007955AE">
        <w:rPr>
          <w:spacing w:val="-12"/>
          <w:sz w:val="24"/>
        </w:rPr>
        <w:t xml:space="preserve"> </w:t>
      </w:r>
      <w:r w:rsidR="007955AE">
        <w:rPr>
          <w:sz w:val="24"/>
        </w:rPr>
        <w:t>FGN</w:t>
      </w:r>
      <w:r w:rsidR="007955AE">
        <w:rPr>
          <w:spacing w:val="-14"/>
          <w:sz w:val="24"/>
        </w:rPr>
        <w:t xml:space="preserve"> </w:t>
      </w:r>
      <w:r w:rsidR="007955AE">
        <w:rPr>
          <w:sz w:val="24"/>
        </w:rPr>
        <w:t>informó que, verificadas las bases de datos, no figura información o trámite distinto al de extradición,</w:t>
      </w:r>
      <w:r w:rsidR="007955AE">
        <w:rPr>
          <w:spacing w:val="-7"/>
          <w:sz w:val="24"/>
        </w:rPr>
        <w:t xml:space="preserve"> </w:t>
      </w:r>
      <w:r w:rsidR="007955AE">
        <w:rPr>
          <w:sz w:val="24"/>
        </w:rPr>
        <w:t>relacionado</w:t>
      </w:r>
      <w:r w:rsidR="007955AE">
        <w:rPr>
          <w:spacing w:val="-6"/>
          <w:sz w:val="24"/>
        </w:rPr>
        <w:t xml:space="preserve"> </w:t>
      </w:r>
      <w:r w:rsidR="007955AE">
        <w:rPr>
          <w:sz w:val="24"/>
        </w:rPr>
        <w:t>con</w:t>
      </w:r>
      <w:r w:rsidR="007955AE">
        <w:rPr>
          <w:spacing w:val="-9"/>
          <w:sz w:val="24"/>
        </w:rPr>
        <w:t xml:space="preserve"> </w:t>
      </w:r>
      <w:r w:rsidR="007955AE">
        <w:rPr>
          <w:sz w:val="24"/>
        </w:rPr>
        <w:t>el</w:t>
      </w:r>
      <w:r w:rsidR="007955AE">
        <w:rPr>
          <w:spacing w:val="-7"/>
          <w:sz w:val="24"/>
        </w:rPr>
        <w:t xml:space="preserve"> </w:t>
      </w:r>
      <w:r w:rsidR="007955AE">
        <w:rPr>
          <w:sz w:val="24"/>
        </w:rPr>
        <w:t>señor</w:t>
      </w:r>
      <w:r w:rsidR="007955AE">
        <w:rPr>
          <w:spacing w:val="-5"/>
          <w:sz w:val="24"/>
        </w:rPr>
        <w:t xml:space="preserve"> </w:t>
      </w:r>
      <w:r w:rsidR="007955AE">
        <w:rPr>
          <w:b/>
          <w:sz w:val="24"/>
        </w:rPr>
        <w:t>CARVAJAL</w:t>
      </w:r>
      <w:r w:rsidR="007955AE">
        <w:rPr>
          <w:b/>
          <w:spacing w:val="-7"/>
          <w:sz w:val="24"/>
        </w:rPr>
        <w:t xml:space="preserve"> </w:t>
      </w:r>
      <w:r w:rsidR="007955AE">
        <w:rPr>
          <w:b/>
          <w:sz w:val="24"/>
        </w:rPr>
        <w:t>PÉREZ</w:t>
      </w:r>
      <w:r w:rsidR="007955AE">
        <w:rPr>
          <w:sz w:val="24"/>
        </w:rPr>
        <w:t>.</w:t>
      </w:r>
      <w:r w:rsidR="007955AE">
        <w:rPr>
          <w:spacing w:val="-7"/>
          <w:sz w:val="24"/>
        </w:rPr>
        <w:t xml:space="preserve"> </w:t>
      </w:r>
      <w:r w:rsidR="007955AE">
        <w:rPr>
          <w:sz w:val="24"/>
        </w:rPr>
        <w:t>Por</w:t>
      </w:r>
      <w:r w:rsidR="007955AE">
        <w:rPr>
          <w:spacing w:val="-7"/>
          <w:sz w:val="24"/>
        </w:rPr>
        <w:t xml:space="preserve"> </w:t>
      </w:r>
      <w:r w:rsidR="007955AE">
        <w:rPr>
          <w:sz w:val="24"/>
        </w:rPr>
        <w:t>su</w:t>
      </w:r>
      <w:r w:rsidR="007955AE">
        <w:rPr>
          <w:spacing w:val="-8"/>
          <w:sz w:val="24"/>
        </w:rPr>
        <w:t xml:space="preserve"> </w:t>
      </w:r>
      <w:r w:rsidR="007955AE">
        <w:rPr>
          <w:sz w:val="24"/>
        </w:rPr>
        <w:t>parte,</w:t>
      </w:r>
      <w:r w:rsidR="007955AE">
        <w:rPr>
          <w:spacing w:val="-7"/>
          <w:sz w:val="24"/>
        </w:rPr>
        <w:t xml:space="preserve"> </w:t>
      </w:r>
      <w:r w:rsidR="007955AE">
        <w:rPr>
          <w:sz w:val="24"/>
        </w:rPr>
        <w:t xml:space="preserve">consultada la Delegada contra la Criminalidad Organizada, la misma comunicó que, verificada la base de datos SPOA, sobre investigaciones adelantadas en contra de </w:t>
      </w:r>
      <w:r w:rsidR="007955AE">
        <w:rPr>
          <w:b/>
          <w:sz w:val="24"/>
        </w:rPr>
        <w:t>CARVAJAL PÉREZ</w:t>
      </w:r>
      <w:r w:rsidR="007955AE">
        <w:rPr>
          <w:sz w:val="24"/>
        </w:rPr>
        <w:t>, no se encontró ningún registro y aclara que la respuesta solo contiene información desde el año 2004 hasta la fecha de consulta (16 de julio de 2020).</w:t>
      </w:r>
    </w:p>
    <w:p xmlns:wp14="http://schemas.microsoft.com/office/word/2010/wordml" w:rsidR="003700CB" w:rsidRDefault="003700CB" w14:paraId="110FFD37" wp14:textId="77777777">
      <w:pPr>
        <w:pStyle w:val="Textoindependiente"/>
        <w:spacing w:before="1"/>
      </w:pPr>
    </w:p>
    <w:p xmlns:wp14="http://schemas.microsoft.com/office/word/2010/wordml" w:rsidR="003700CB" w:rsidRDefault="007955AE" w14:paraId="15D7C0A3" wp14:textId="77777777">
      <w:pPr>
        <w:pStyle w:val="Prrafodelista"/>
        <w:numPr>
          <w:ilvl w:val="0"/>
          <w:numId w:val="3"/>
        </w:numPr>
        <w:tabs>
          <w:tab w:val="left" w:pos="2619"/>
        </w:tabs>
        <w:ind w:right="371" w:firstLine="0"/>
        <w:jc w:val="both"/>
        <w:rPr>
          <w:sz w:val="24"/>
        </w:rPr>
      </w:pPr>
      <w:r>
        <w:rPr>
          <w:sz w:val="24"/>
        </w:rPr>
        <w:t xml:space="preserve">Por su parte, la Dirección de Políticas Públicas de la FGN, frente a la consulta de investigaciones que figuran en la base de datos a nombre de </w:t>
      </w:r>
      <w:r>
        <w:rPr>
          <w:b/>
          <w:sz w:val="24"/>
        </w:rPr>
        <w:t>CARVAJAL PÉREZ</w:t>
      </w:r>
      <w:r>
        <w:rPr>
          <w:sz w:val="24"/>
        </w:rPr>
        <w:t>, relaciona en un cuadro Excel, las noticias criminales relacionados con delitos cuya fecha de comisión de los hechos oscila entre los años 1999, 2000, 2001, 2002, 2004, 2005, 2011 y 2014, por los delitos de inasistencia alimentaria, homicidio, lesiones personales, falsedad y acto sexual</w:t>
      </w:r>
      <w:r>
        <w:rPr>
          <w:spacing w:val="-9"/>
          <w:sz w:val="24"/>
        </w:rPr>
        <w:t xml:space="preserve"> </w:t>
      </w:r>
      <w:r>
        <w:rPr>
          <w:sz w:val="24"/>
        </w:rPr>
        <w:t>violento.</w:t>
      </w:r>
    </w:p>
    <w:p xmlns:wp14="http://schemas.microsoft.com/office/word/2010/wordml" w:rsidR="003700CB" w:rsidRDefault="003700CB" w14:paraId="6B699379" wp14:textId="77777777">
      <w:pPr>
        <w:pStyle w:val="Textoindependiente"/>
      </w:pPr>
    </w:p>
    <w:p xmlns:wp14="http://schemas.microsoft.com/office/word/2010/wordml" w:rsidR="003700CB" w:rsidRDefault="007955AE" w14:paraId="52C7EA36" wp14:textId="77777777">
      <w:pPr>
        <w:pStyle w:val="Prrafodelista"/>
        <w:numPr>
          <w:ilvl w:val="0"/>
          <w:numId w:val="3"/>
        </w:numPr>
        <w:tabs>
          <w:tab w:val="left" w:pos="2545"/>
        </w:tabs>
        <w:ind w:right="370" w:firstLine="0"/>
        <w:jc w:val="both"/>
        <w:rPr>
          <w:sz w:val="24"/>
        </w:rPr>
      </w:pPr>
      <w:r>
        <w:rPr>
          <w:sz w:val="24"/>
        </w:rPr>
        <w:t xml:space="preserve">La Sección de Apelación, en el Auto TP-SA-602 de 9 de septiembre de 2020, resolvió el recurso interpuesto por el abogado de </w:t>
      </w:r>
      <w:r>
        <w:rPr>
          <w:b/>
          <w:sz w:val="24"/>
        </w:rPr>
        <w:t>CARVAJAL PÉREZ</w:t>
      </w:r>
      <w:r>
        <w:rPr>
          <w:sz w:val="24"/>
        </w:rPr>
        <w:t>, declarando parcialmente improcedente el recurso de apelación instaurado en contra del Auto SRT-AE-044 de 2 de diciembre de 2019 y dispuso decretar de oficio las siguientes pruebas: solicitar al Ministerio de Justicia y del Derecho que tramite una solicitud de</w:t>
      </w:r>
      <w:r>
        <w:rPr>
          <w:spacing w:val="-8"/>
          <w:sz w:val="24"/>
        </w:rPr>
        <w:t xml:space="preserve"> </w:t>
      </w:r>
      <w:r>
        <w:rPr>
          <w:sz w:val="24"/>
        </w:rPr>
        <w:t>asistencia</w:t>
      </w:r>
      <w:r>
        <w:rPr>
          <w:spacing w:val="-5"/>
          <w:sz w:val="24"/>
        </w:rPr>
        <w:t xml:space="preserve"> </w:t>
      </w:r>
      <w:r>
        <w:rPr>
          <w:sz w:val="24"/>
        </w:rPr>
        <w:t>judicial</w:t>
      </w:r>
      <w:r>
        <w:rPr>
          <w:spacing w:val="-10"/>
          <w:sz w:val="24"/>
        </w:rPr>
        <w:t xml:space="preserve"> </w:t>
      </w:r>
      <w:r>
        <w:rPr>
          <w:sz w:val="24"/>
        </w:rPr>
        <w:t>a</w:t>
      </w:r>
      <w:r>
        <w:rPr>
          <w:spacing w:val="-7"/>
          <w:sz w:val="24"/>
        </w:rPr>
        <w:t xml:space="preserve"> </w:t>
      </w:r>
      <w:r>
        <w:rPr>
          <w:sz w:val="24"/>
        </w:rPr>
        <w:t>los</w:t>
      </w:r>
      <w:r>
        <w:rPr>
          <w:spacing w:val="-5"/>
          <w:sz w:val="24"/>
        </w:rPr>
        <w:t xml:space="preserve"> </w:t>
      </w:r>
      <w:r>
        <w:rPr>
          <w:sz w:val="24"/>
        </w:rPr>
        <w:t>Estados</w:t>
      </w:r>
      <w:r>
        <w:rPr>
          <w:spacing w:val="-9"/>
          <w:sz w:val="24"/>
        </w:rPr>
        <w:t xml:space="preserve"> </w:t>
      </w:r>
      <w:r>
        <w:rPr>
          <w:sz w:val="24"/>
        </w:rPr>
        <w:t>Unidos,</w:t>
      </w:r>
      <w:r>
        <w:rPr>
          <w:spacing w:val="-8"/>
          <w:sz w:val="24"/>
        </w:rPr>
        <w:t xml:space="preserve"> </w:t>
      </w:r>
      <w:r>
        <w:rPr>
          <w:sz w:val="24"/>
        </w:rPr>
        <w:t>a</w:t>
      </w:r>
      <w:r>
        <w:rPr>
          <w:spacing w:val="-11"/>
          <w:sz w:val="24"/>
        </w:rPr>
        <w:t xml:space="preserve"> </w:t>
      </w:r>
      <w:r>
        <w:rPr>
          <w:sz w:val="24"/>
        </w:rPr>
        <w:t>efectos</w:t>
      </w:r>
      <w:r>
        <w:rPr>
          <w:spacing w:val="-8"/>
          <w:sz w:val="24"/>
        </w:rPr>
        <w:t xml:space="preserve"> </w:t>
      </w:r>
      <w:r>
        <w:rPr>
          <w:sz w:val="24"/>
        </w:rPr>
        <w:t>de</w:t>
      </w:r>
      <w:r>
        <w:rPr>
          <w:spacing w:val="-7"/>
          <w:sz w:val="24"/>
        </w:rPr>
        <w:t xml:space="preserve"> </w:t>
      </w:r>
      <w:r>
        <w:rPr>
          <w:sz w:val="24"/>
        </w:rPr>
        <w:t>que</w:t>
      </w:r>
      <w:r>
        <w:rPr>
          <w:spacing w:val="-6"/>
          <w:sz w:val="24"/>
        </w:rPr>
        <w:t xml:space="preserve"> </w:t>
      </w:r>
      <w:r>
        <w:rPr>
          <w:sz w:val="24"/>
        </w:rPr>
        <w:t>suministre</w:t>
      </w:r>
      <w:r>
        <w:rPr>
          <w:spacing w:val="-6"/>
          <w:sz w:val="24"/>
        </w:rPr>
        <w:t xml:space="preserve"> </w:t>
      </w:r>
      <w:r>
        <w:rPr>
          <w:sz w:val="24"/>
        </w:rPr>
        <w:t>a</w:t>
      </w:r>
      <w:r>
        <w:rPr>
          <w:spacing w:val="-7"/>
          <w:sz w:val="24"/>
        </w:rPr>
        <w:t xml:space="preserve"> </w:t>
      </w:r>
      <w:r>
        <w:rPr>
          <w:sz w:val="24"/>
        </w:rPr>
        <w:t>la</w:t>
      </w:r>
      <w:r>
        <w:rPr>
          <w:spacing w:val="-9"/>
          <w:sz w:val="24"/>
        </w:rPr>
        <w:t xml:space="preserve"> </w:t>
      </w:r>
      <w:r>
        <w:rPr>
          <w:sz w:val="24"/>
        </w:rPr>
        <w:t>JEP</w:t>
      </w:r>
      <w:r>
        <w:rPr>
          <w:spacing w:val="-7"/>
          <w:sz w:val="24"/>
        </w:rPr>
        <w:t xml:space="preserve"> </w:t>
      </w:r>
      <w:r>
        <w:rPr>
          <w:sz w:val="24"/>
        </w:rPr>
        <w:t>los documentos y/o evidencias que contribuyan a precisar la fecha de los hechos expuestos en el</w:t>
      </w:r>
      <w:r>
        <w:rPr>
          <w:spacing w:val="-5"/>
          <w:sz w:val="24"/>
        </w:rPr>
        <w:t xml:space="preserve"> </w:t>
      </w:r>
      <w:r>
        <w:rPr>
          <w:sz w:val="24"/>
        </w:rPr>
        <w:t>indictment.</w:t>
      </w:r>
    </w:p>
    <w:p xmlns:wp14="http://schemas.microsoft.com/office/word/2010/wordml" w:rsidR="003700CB" w:rsidRDefault="003700CB" w14:paraId="3FE9F23F" wp14:textId="77777777">
      <w:pPr>
        <w:pStyle w:val="Textoindependiente"/>
        <w:spacing w:before="10"/>
        <w:rPr>
          <w:sz w:val="23"/>
        </w:rPr>
      </w:pPr>
    </w:p>
    <w:p xmlns:wp14="http://schemas.microsoft.com/office/word/2010/wordml" w:rsidR="003700CB" w:rsidRDefault="007955AE" w14:paraId="7C4275A1" wp14:textId="77777777">
      <w:pPr>
        <w:pStyle w:val="Prrafodelista"/>
        <w:numPr>
          <w:ilvl w:val="0"/>
          <w:numId w:val="3"/>
        </w:numPr>
        <w:tabs>
          <w:tab w:val="left" w:pos="2631"/>
        </w:tabs>
        <w:ind w:right="378" w:firstLine="0"/>
        <w:jc w:val="both"/>
        <w:rPr>
          <w:sz w:val="24"/>
        </w:rPr>
      </w:pPr>
      <w:r>
        <w:rPr>
          <w:sz w:val="24"/>
        </w:rPr>
        <w:t>Mediante Auto del 22 de febrero de 2021 la SR dispone hacer seguimiento e insistir en el cumplimiento de las órdenes probatorias impartidas a la Fiscalía General de la Nación, no sin antes advertir a la mencionada entidad sobre la importancia de contar con su colaboración a efecto de recaudar las pruebas requeridas para decidir la garantía de no</w:t>
      </w:r>
      <w:r>
        <w:rPr>
          <w:spacing w:val="-5"/>
          <w:sz w:val="24"/>
        </w:rPr>
        <w:t xml:space="preserve"> </w:t>
      </w:r>
      <w:r>
        <w:rPr>
          <w:sz w:val="24"/>
        </w:rPr>
        <w:t>extradición.</w:t>
      </w:r>
    </w:p>
    <w:p xmlns:wp14="http://schemas.microsoft.com/office/word/2010/wordml" w:rsidR="003700CB" w:rsidRDefault="003700CB" w14:paraId="1F72F646" wp14:textId="77777777">
      <w:pPr>
        <w:pStyle w:val="Textoindependiente"/>
      </w:pPr>
    </w:p>
    <w:p xmlns:wp14="http://schemas.microsoft.com/office/word/2010/wordml" w:rsidR="003700CB" w:rsidRDefault="007955AE" w14:paraId="1D260D4B" wp14:textId="77777777">
      <w:pPr>
        <w:pStyle w:val="Textoindependiente"/>
        <w:ind w:left="2208" w:right="371"/>
        <w:jc w:val="both"/>
      </w:pPr>
      <w:r>
        <w:t>En el mismo auto de impulso ordena requerir a los señores Rodrigo Londoño Echeverry</w:t>
      </w:r>
      <w:r>
        <w:rPr>
          <w:spacing w:val="-10"/>
        </w:rPr>
        <w:t xml:space="preserve"> </w:t>
      </w:r>
      <w:r>
        <w:t>y</w:t>
      </w:r>
      <w:r>
        <w:rPr>
          <w:spacing w:val="-12"/>
        </w:rPr>
        <w:t xml:space="preserve"> </w:t>
      </w:r>
      <w:r>
        <w:t>Pablo</w:t>
      </w:r>
      <w:r>
        <w:rPr>
          <w:spacing w:val="-11"/>
        </w:rPr>
        <w:t xml:space="preserve"> </w:t>
      </w:r>
      <w:r>
        <w:t>Catatumbo</w:t>
      </w:r>
      <w:r>
        <w:rPr>
          <w:spacing w:val="-13"/>
        </w:rPr>
        <w:t xml:space="preserve"> </w:t>
      </w:r>
      <w:r>
        <w:t>Torres</w:t>
      </w:r>
      <w:r>
        <w:rPr>
          <w:spacing w:val="-13"/>
        </w:rPr>
        <w:t xml:space="preserve"> </w:t>
      </w:r>
      <w:r>
        <w:t>Victoria,</w:t>
      </w:r>
      <w:r>
        <w:rPr>
          <w:spacing w:val="-9"/>
        </w:rPr>
        <w:t xml:space="preserve"> </w:t>
      </w:r>
      <w:r>
        <w:t>en</w:t>
      </w:r>
      <w:r>
        <w:rPr>
          <w:spacing w:val="-11"/>
        </w:rPr>
        <w:t xml:space="preserve"> </w:t>
      </w:r>
      <w:r>
        <w:t>calidad</w:t>
      </w:r>
      <w:r>
        <w:rPr>
          <w:spacing w:val="-11"/>
        </w:rPr>
        <w:t xml:space="preserve"> </w:t>
      </w:r>
      <w:r>
        <w:t>de</w:t>
      </w:r>
      <w:r>
        <w:rPr>
          <w:spacing w:val="-12"/>
        </w:rPr>
        <w:t xml:space="preserve"> </w:t>
      </w:r>
      <w:r>
        <w:t>comparecientes</w:t>
      </w:r>
      <w:r>
        <w:rPr>
          <w:spacing w:val="-9"/>
        </w:rPr>
        <w:t xml:space="preserve"> </w:t>
      </w:r>
      <w:r>
        <w:t>ante</w:t>
      </w:r>
      <w:r>
        <w:rPr>
          <w:spacing w:val="-10"/>
        </w:rPr>
        <w:t xml:space="preserve"> </w:t>
      </w:r>
      <w:r>
        <w:t>la JEP</w:t>
      </w:r>
      <w:r>
        <w:rPr>
          <w:spacing w:val="-12"/>
        </w:rPr>
        <w:t xml:space="preserve"> </w:t>
      </w:r>
      <w:r>
        <w:t>y</w:t>
      </w:r>
      <w:r>
        <w:rPr>
          <w:spacing w:val="-14"/>
        </w:rPr>
        <w:t xml:space="preserve"> </w:t>
      </w:r>
      <w:r>
        <w:t>de</w:t>
      </w:r>
      <w:r>
        <w:rPr>
          <w:spacing w:val="-13"/>
        </w:rPr>
        <w:t xml:space="preserve"> </w:t>
      </w:r>
      <w:r>
        <w:t>ex</w:t>
      </w:r>
      <w:r>
        <w:rPr>
          <w:spacing w:val="-14"/>
        </w:rPr>
        <w:t xml:space="preserve"> </w:t>
      </w:r>
      <w:r>
        <w:t>comandantes</w:t>
      </w:r>
      <w:r>
        <w:rPr>
          <w:spacing w:val="-12"/>
        </w:rPr>
        <w:t xml:space="preserve"> </w:t>
      </w:r>
      <w:r>
        <w:t>de</w:t>
      </w:r>
      <w:r>
        <w:rPr>
          <w:spacing w:val="-11"/>
        </w:rPr>
        <w:t xml:space="preserve"> </w:t>
      </w:r>
      <w:r>
        <w:t>la</w:t>
      </w:r>
      <w:r>
        <w:rPr>
          <w:spacing w:val="-13"/>
        </w:rPr>
        <w:t xml:space="preserve"> </w:t>
      </w:r>
      <w:r>
        <w:t>extinta</w:t>
      </w:r>
      <w:r>
        <w:rPr>
          <w:spacing w:val="-11"/>
        </w:rPr>
        <w:t xml:space="preserve"> </w:t>
      </w:r>
      <w:r>
        <w:t>guerrilla</w:t>
      </w:r>
      <w:r>
        <w:rPr>
          <w:spacing w:val="-11"/>
        </w:rPr>
        <w:t xml:space="preserve"> </w:t>
      </w:r>
      <w:r>
        <w:t>de</w:t>
      </w:r>
      <w:r>
        <w:rPr>
          <w:spacing w:val="-11"/>
        </w:rPr>
        <w:t xml:space="preserve"> </w:t>
      </w:r>
      <w:r>
        <w:t>las</w:t>
      </w:r>
      <w:r>
        <w:rPr>
          <w:spacing w:val="-11"/>
        </w:rPr>
        <w:t xml:space="preserve"> </w:t>
      </w:r>
      <w:r>
        <w:t>FARC-EP,</w:t>
      </w:r>
      <w:r>
        <w:rPr>
          <w:spacing w:val="-11"/>
        </w:rPr>
        <w:t xml:space="preserve"> </w:t>
      </w:r>
      <w:r>
        <w:t>para</w:t>
      </w:r>
      <w:r>
        <w:rPr>
          <w:spacing w:val="-11"/>
        </w:rPr>
        <w:t xml:space="preserve"> </w:t>
      </w:r>
      <w:r>
        <w:t>que</w:t>
      </w:r>
      <w:r>
        <w:rPr>
          <w:spacing w:val="-12"/>
        </w:rPr>
        <w:t xml:space="preserve"> </w:t>
      </w:r>
      <w:r>
        <w:t>informen sobre: a) si tienen información sobre los hechos por los cuales es requerido en extradición el señor Carvajal Pérez; b) si tienen información sobre la posible comisión de delitos después del 1º de diciembre de 2016 y c) si Carvajal Pérez tiene o tuvo la condición de desertor o disidente de las</w:t>
      </w:r>
      <w:r>
        <w:rPr>
          <w:spacing w:val="-9"/>
        </w:rPr>
        <w:t xml:space="preserve"> </w:t>
      </w:r>
      <w:r>
        <w:t>FARC-EP.</w:t>
      </w:r>
    </w:p>
    <w:p xmlns:wp14="http://schemas.microsoft.com/office/word/2010/wordml" w:rsidR="003700CB" w:rsidRDefault="003700CB" w14:paraId="08CE6F91" wp14:textId="77777777">
      <w:pPr>
        <w:jc w:val="both"/>
        <w:sectPr w:rsidR="003700CB">
          <w:pgSz w:w="12240" w:h="15840" w:orient="portrait"/>
          <w:pgMar w:top="180" w:right="760" w:bottom="1360" w:left="60" w:header="0" w:footer="1171" w:gutter="0"/>
          <w:cols w:space="720"/>
        </w:sectPr>
      </w:pPr>
    </w:p>
    <w:p xmlns:wp14="http://schemas.microsoft.com/office/word/2010/wordml" w:rsidR="003700CB" w:rsidRDefault="007955AE" w14:paraId="3F89F155"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1" behindDoc="0" locked="0" layoutInCell="1" allowOverlap="1" wp14:anchorId="42022DF0"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9904" behindDoc="0" locked="0" layoutInCell="1" allowOverlap="1" wp14:anchorId="6E9F5648"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40416" behindDoc="0" locked="0" layoutInCell="1" allowOverlap="1" wp14:anchorId="090878D4" wp14:editId="7777777">
                <wp:simplePos x="0" y="0"/>
                <wp:positionH relativeFrom="page">
                  <wp:posOffset>398145</wp:posOffset>
                </wp:positionH>
                <wp:positionV relativeFrom="paragraph">
                  <wp:posOffset>398780</wp:posOffset>
                </wp:positionV>
                <wp:extent cx="101600" cy="2788920"/>
                <wp:effectExtent l="0" t="0" r="0" b="0"/>
                <wp:wrapNone/>
                <wp:docPr id="8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A8E6ADE"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DE45AC">
              <v:shape id="Text Box 36" style="position:absolute;left:0;text-align:left;margin-left:31.35pt;margin-top:31.4pt;width:8pt;height:219.6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tMswIAALY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rBD7TL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11450C5D"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46F25C57" wp14:textId="77777777">
      <w:pPr>
        <w:ind w:left="2208" w:right="373"/>
        <w:jc w:val="both"/>
        <w:rPr>
          <w:i/>
          <w:sz w:val="24"/>
        </w:rPr>
      </w:pPr>
      <w:r>
        <w:rPr>
          <w:sz w:val="24"/>
        </w:rPr>
        <w:t>En la misma providencia solicita a la Sala de Reconocimiento de Verdad, de Responsabilidad y de Determinación de Hechos y Conductas, que remita copia del informe presentado por la FGN titulado</w:t>
      </w:r>
      <w:r>
        <w:rPr>
          <w:i/>
          <w:sz w:val="24"/>
        </w:rPr>
        <w:t>” Fuentes y Mecanismos de Financiación</w:t>
      </w:r>
      <w:r>
        <w:rPr>
          <w:i/>
          <w:spacing w:val="-32"/>
          <w:sz w:val="24"/>
        </w:rPr>
        <w:t xml:space="preserve"> </w:t>
      </w:r>
      <w:r>
        <w:rPr>
          <w:i/>
          <w:sz w:val="24"/>
        </w:rPr>
        <w:t>de las</w:t>
      </w:r>
      <w:r>
        <w:rPr>
          <w:i/>
          <w:spacing w:val="-1"/>
          <w:sz w:val="24"/>
        </w:rPr>
        <w:t xml:space="preserve"> </w:t>
      </w:r>
      <w:r>
        <w:rPr>
          <w:i/>
          <w:sz w:val="24"/>
        </w:rPr>
        <w:t>Farc-Ep”.</w:t>
      </w:r>
    </w:p>
    <w:p xmlns:wp14="http://schemas.microsoft.com/office/word/2010/wordml" w:rsidR="003700CB" w:rsidRDefault="003700CB" w14:paraId="61CDCEAD" wp14:textId="77777777">
      <w:pPr>
        <w:pStyle w:val="Textoindependiente"/>
        <w:rPr>
          <w:i/>
        </w:rPr>
      </w:pPr>
    </w:p>
    <w:p xmlns:wp14="http://schemas.microsoft.com/office/word/2010/wordml" w:rsidR="003700CB" w:rsidRDefault="00695E95" w14:paraId="21DA6713" wp14:textId="77777777">
      <w:pPr>
        <w:pStyle w:val="Prrafodelista"/>
        <w:numPr>
          <w:ilvl w:val="0"/>
          <w:numId w:val="3"/>
        </w:numPr>
        <w:tabs>
          <w:tab w:val="left" w:pos="2667"/>
        </w:tabs>
        <w:ind w:firstLine="0"/>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40928" behindDoc="0" locked="0" layoutInCell="1" allowOverlap="1" wp14:anchorId="67EE0974" wp14:editId="7777777">
                <wp:simplePos x="0" y="0"/>
                <wp:positionH relativeFrom="page">
                  <wp:posOffset>563245</wp:posOffset>
                </wp:positionH>
                <wp:positionV relativeFrom="paragraph">
                  <wp:posOffset>-1109980</wp:posOffset>
                </wp:positionV>
                <wp:extent cx="101600" cy="1863725"/>
                <wp:effectExtent l="0" t="0" r="0" b="0"/>
                <wp:wrapNone/>
                <wp:docPr id="8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71CE1A3"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2B4AA4">
              <v:shape id="Text Box 35" style="position:absolute;left:0;text-align:left;margin-left:44.35pt;margin-top:-87.4pt;width:8pt;height:146.7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WDtAIAALY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">
                <v:textbox style="layout-flow:vertical;mso-layout-flow-alt:bottom-to-top" inset="0,0,0,0">
                  <w:txbxContent>
                    <w:p w:rsidR="003700CB" w:rsidRDefault="007955AE" w14:paraId="6727B67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rsidR="007955AE">
        <w:rPr>
          <w:sz w:val="24"/>
        </w:rPr>
        <w:t xml:space="preserve">Mediante comunicación radicada </w:t>
      </w:r>
      <w:r w:rsidR="007955AE">
        <w:rPr>
          <w:spacing w:val="3"/>
          <w:sz w:val="24"/>
        </w:rPr>
        <w:t xml:space="preserve">el </w:t>
      </w:r>
      <w:r w:rsidR="007955AE">
        <w:rPr>
          <w:sz w:val="24"/>
        </w:rPr>
        <w:t xml:space="preserve">15 de marzo de 2021, el señor Pablo Catatumbo Torres Victoria, otorga respuesta al requerimiento elevado por la SR, indicando que </w:t>
      </w:r>
      <w:r w:rsidR="007955AE">
        <w:rPr>
          <w:b/>
          <w:sz w:val="24"/>
        </w:rPr>
        <w:t>LUIS EDUARDO CARVAJAL PÉREZ</w:t>
      </w:r>
      <w:r w:rsidR="007955AE">
        <w:rPr>
          <w:sz w:val="24"/>
        </w:rPr>
        <w:t>, fue reconocido durante la existencia</w:t>
      </w:r>
      <w:r w:rsidR="007955AE">
        <w:rPr>
          <w:spacing w:val="-8"/>
          <w:sz w:val="24"/>
        </w:rPr>
        <w:t xml:space="preserve"> </w:t>
      </w:r>
      <w:r w:rsidR="007955AE">
        <w:rPr>
          <w:sz w:val="24"/>
        </w:rPr>
        <w:t>de</w:t>
      </w:r>
      <w:r w:rsidR="007955AE">
        <w:rPr>
          <w:spacing w:val="-8"/>
          <w:sz w:val="24"/>
        </w:rPr>
        <w:t xml:space="preserve"> </w:t>
      </w:r>
      <w:r w:rsidR="007955AE">
        <w:rPr>
          <w:sz w:val="24"/>
        </w:rPr>
        <w:t>las</w:t>
      </w:r>
      <w:r w:rsidR="007955AE">
        <w:rPr>
          <w:spacing w:val="-9"/>
          <w:sz w:val="24"/>
        </w:rPr>
        <w:t xml:space="preserve"> </w:t>
      </w:r>
      <w:r w:rsidR="007955AE">
        <w:rPr>
          <w:sz w:val="24"/>
        </w:rPr>
        <w:t>FARC-EP</w:t>
      </w:r>
      <w:r w:rsidR="007955AE">
        <w:rPr>
          <w:spacing w:val="-9"/>
          <w:sz w:val="24"/>
        </w:rPr>
        <w:t xml:space="preserve"> </w:t>
      </w:r>
      <w:r w:rsidR="007955AE">
        <w:rPr>
          <w:sz w:val="24"/>
        </w:rPr>
        <w:t>por</w:t>
      </w:r>
      <w:r w:rsidR="007955AE">
        <w:rPr>
          <w:spacing w:val="-10"/>
          <w:sz w:val="24"/>
        </w:rPr>
        <w:t xml:space="preserve"> </w:t>
      </w:r>
      <w:r w:rsidR="007955AE">
        <w:rPr>
          <w:sz w:val="24"/>
        </w:rPr>
        <w:t>el</w:t>
      </w:r>
      <w:r w:rsidR="007955AE">
        <w:rPr>
          <w:spacing w:val="-12"/>
          <w:sz w:val="24"/>
        </w:rPr>
        <w:t xml:space="preserve"> </w:t>
      </w:r>
      <w:r w:rsidR="007955AE">
        <w:rPr>
          <w:sz w:val="24"/>
        </w:rPr>
        <w:t>nombre</w:t>
      </w:r>
      <w:r w:rsidR="007955AE">
        <w:rPr>
          <w:spacing w:val="-10"/>
          <w:sz w:val="24"/>
        </w:rPr>
        <w:t xml:space="preserve"> </w:t>
      </w:r>
      <w:r w:rsidR="007955AE">
        <w:rPr>
          <w:sz w:val="24"/>
        </w:rPr>
        <w:t>de</w:t>
      </w:r>
      <w:r w:rsidR="007955AE">
        <w:rPr>
          <w:spacing w:val="-11"/>
          <w:sz w:val="24"/>
        </w:rPr>
        <w:t xml:space="preserve"> </w:t>
      </w:r>
      <w:r w:rsidR="007955AE">
        <w:rPr>
          <w:sz w:val="24"/>
        </w:rPr>
        <w:t>Gustavo</w:t>
      </w:r>
      <w:r w:rsidR="007955AE">
        <w:rPr>
          <w:spacing w:val="-8"/>
          <w:sz w:val="24"/>
        </w:rPr>
        <w:t xml:space="preserve"> </w:t>
      </w:r>
      <w:r w:rsidR="007955AE">
        <w:rPr>
          <w:sz w:val="24"/>
        </w:rPr>
        <w:t>González</w:t>
      </w:r>
      <w:r w:rsidR="007955AE">
        <w:rPr>
          <w:spacing w:val="-11"/>
          <w:sz w:val="24"/>
        </w:rPr>
        <w:t xml:space="preserve"> </w:t>
      </w:r>
      <w:r w:rsidR="007955AE">
        <w:rPr>
          <w:sz w:val="24"/>
        </w:rPr>
        <w:t>Sánchez</w:t>
      </w:r>
      <w:r w:rsidR="007955AE">
        <w:rPr>
          <w:spacing w:val="-12"/>
          <w:sz w:val="24"/>
        </w:rPr>
        <w:t xml:space="preserve"> </w:t>
      </w:r>
      <w:r w:rsidR="007955AE">
        <w:rPr>
          <w:sz w:val="24"/>
        </w:rPr>
        <w:t>o</w:t>
      </w:r>
      <w:r w:rsidR="007955AE">
        <w:rPr>
          <w:spacing w:val="-2"/>
          <w:sz w:val="24"/>
        </w:rPr>
        <w:t xml:space="preserve"> </w:t>
      </w:r>
      <w:r w:rsidR="007955AE">
        <w:rPr>
          <w:sz w:val="24"/>
        </w:rPr>
        <w:t>Rambo. Fue</w:t>
      </w:r>
      <w:r w:rsidR="007955AE">
        <w:rPr>
          <w:spacing w:val="-13"/>
          <w:sz w:val="24"/>
        </w:rPr>
        <w:t xml:space="preserve"> </w:t>
      </w:r>
      <w:r w:rsidR="007955AE">
        <w:rPr>
          <w:sz w:val="24"/>
        </w:rPr>
        <w:t>comandante</w:t>
      </w:r>
      <w:r w:rsidR="007955AE">
        <w:rPr>
          <w:spacing w:val="-13"/>
          <w:sz w:val="24"/>
        </w:rPr>
        <w:t xml:space="preserve"> </w:t>
      </w:r>
      <w:r w:rsidR="007955AE">
        <w:rPr>
          <w:sz w:val="24"/>
        </w:rPr>
        <w:t>de</w:t>
      </w:r>
      <w:r w:rsidR="007955AE">
        <w:rPr>
          <w:spacing w:val="-12"/>
          <w:sz w:val="24"/>
        </w:rPr>
        <w:t xml:space="preserve"> </w:t>
      </w:r>
      <w:r w:rsidR="007955AE">
        <w:rPr>
          <w:sz w:val="24"/>
        </w:rPr>
        <w:t>la</w:t>
      </w:r>
      <w:r w:rsidR="007955AE">
        <w:rPr>
          <w:spacing w:val="-13"/>
          <w:sz w:val="24"/>
        </w:rPr>
        <w:t xml:space="preserve"> </w:t>
      </w:r>
      <w:r w:rsidR="007955AE">
        <w:rPr>
          <w:sz w:val="24"/>
        </w:rPr>
        <w:t>Columba</w:t>
      </w:r>
      <w:r w:rsidR="007955AE">
        <w:rPr>
          <w:spacing w:val="-13"/>
          <w:sz w:val="24"/>
        </w:rPr>
        <w:t xml:space="preserve"> </w:t>
      </w:r>
      <w:r w:rsidR="007955AE">
        <w:rPr>
          <w:sz w:val="24"/>
        </w:rPr>
        <w:t>Móvil</w:t>
      </w:r>
      <w:r w:rsidR="007955AE">
        <w:rPr>
          <w:spacing w:val="-14"/>
          <w:sz w:val="24"/>
        </w:rPr>
        <w:t xml:space="preserve"> </w:t>
      </w:r>
      <w:r w:rsidR="007955AE">
        <w:rPr>
          <w:sz w:val="24"/>
        </w:rPr>
        <w:t>Daniel</w:t>
      </w:r>
      <w:r w:rsidR="007955AE">
        <w:rPr>
          <w:spacing w:val="-12"/>
          <w:sz w:val="24"/>
        </w:rPr>
        <w:t xml:space="preserve"> </w:t>
      </w:r>
      <w:r w:rsidR="007955AE">
        <w:rPr>
          <w:sz w:val="24"/>
        </w:rPr>
        <w:t>Aldana</w:t>
      </w:r>
      <w:r w:rsidR="007955AE">
        <w:rPr>
          <w:spacing w:val="-13"/>
          <w:sz w:val="24"/>
        </w:rPr>
        <w:t xml:space="preserve"> </w:t>
      </w:r>
      <w:r w:rsidR="007955AE">
        <w:rPr>
          <w:sz w:val="24"/>
        </w:rPr>
        <w:t>hasta</w:t>
      </w:r>
      <w:r w:rsidR="007955AE">
        <w:rPr>
          <w:spacing w:val="-12"/>
          <w:sz w:val="24"/>
        </w:rPr>
        <w:t xml:space="preserve"> </w:t>
      </w:r>
      <w:r w:rsidR="007955AE">
        <w:rPr>
          <w:sz w:val="24"/>
        </w:rPr>
        <w:t>el</w:t>
      </w:r>
      <w:r w:rsidR="007955AE">
        <w:rPr>
          <w:spacing w:val="-14"/>
          <w:sz w:val="24"/>
        </w:rPr>
        <w:t xml:space="preserve"> </w:t>
      </w:r>
      <w:r w:rsidR="007955AE">
        <w:rPr>
          <w:sz w:val="24"/>
        </w:rPr>
        <w:t>2016,</w:t>
      </w:r>
      <w:r w:rsidR="007955AE">
        <w:rPr>
          <w:spacing w:val="-15"/>
          <w:sz w:val="24"/>
        </w:rPr>
        <w:t xml:space="preserve"> </w:t>
      </w:r>
      <w:r w:rsidR="007955AE">
        <w:rPr>
          <w:sz w:val="24"/>
        </w:rPr>
        <w:t>fecha</w:t>
      </w:r>
      <w:r w:rsidR="007955AE">
        <w:rPr>
          <w:spacing w:val="-13"/>
          <w:sz w:val="24"/>
        </w:rPr>
        <w:t xml:space="preserve"> </w:t>
      </w:r>
      <w:r w:rsidR="007955AE">
        <w:rPr>
          <w:sz w:val="24"/>
        </w:rPr>
        <w:t>en</w:t>
      </w:r>
      <w:r w:rsidR="007955AE">
        <w:rPr>
          <w:spacing w:val="-13"/>
          <w:sz w:val="24"/>
        </w:rPr>
        <w:t xml:space="preserve"> </w:t>
      </w:r>
      <w:r w:rsidR="007955AE">
        <w:rPr>
          <w:sz w:val="24"/>
        </w:rPr>
        <w:t>la</w:t>
      </w:r>
      <w:r w:rsidR="007955AE">
        <w:rPr>
          <w:spacing w:val="-12"/>
          <w:sz w:val="24"/>
        </w:rPr>
        <w:t xml:space="preserve"> </w:t>
      </w:r>
      <w:r w:rsidR="007955AE">
        <w:rPr>
          <w:sz w:val="24"/>
        </w:rPr>
        <w:t>cual, tras una serie de decisiones internas de la organización, fue relevado del mando, haciendo los correspondientes</w:t>
      </w:r>
      <w:r w:rsidR="007955AE">
        <w:rPr>
          <w:spacing w:val="-4"/>
          <w:sz w:val="24"/>
        </w:rPr>
        <w:t xml:space="preserve"> </w:t>
      </w:r>
      <w:r w:rsidR="007955AE">
        <w:rPr>
          <w:sz w:val="24"/>
        </w:rPr>
        <w:t>empalmes.”</w:t>
      </w:r>
    </w:p>
    <w:p xmlns:wp14="http://schemas.microsoft.com/office/word/2010/wordml" w:rsidR="003700CB" w:rsidRDefault="003700CB" w14:paraId="6BB9E253" wp14:textId="77777777">
      <w:pPr>
        <w:pStyle w:val="Textoindependiente"/>
      </w:pPr>
    </w:p>
    <w:p xmlns:wp14="http://schemas.microsoft.com/office/word/2010/wordml" w:rsidR="003700CB" w:rsidRDefault="007955AE" w14:paraId="4F019863" wp14:textId="77777777">
      <w:pPr>
        <w:pStyle w:val="Textoindependiente"/>
        <w:spacing w:before="1"/>
        <w:ind w:left="2208" w:right="372"/>
        <w:jc w:val="both"/>
      </w:pPr>
      <w:r>
        <w:t>Relata además que desde la Octava Conferencia Nacional Guerrillera de 1993, fue electo miembro de la dirección del Comando Conjunto de Occidente, fue miembro del</w:t>
      </w:r>
      <w:r>
        <w:rPr>
          <w:spacing w:val="-5"/>
        </w:rPr>
        <w:t xml:space="preserve"> </w:t>
      </w:r>
      <w:r>
        <w:t>Estado</w:t>
      </w:r>
      <w:r>
        <w:rPr>
          <w:spacing w:val="-4"/>
        </w:rPr>
        <w:t xml:space="preserve"> </w:t>
      </w:r>
      <w:r>
        <w:t>Mayor</w:t>
      </w:r>
      <w:r>
        <w:rPr>
          <w:spacing w:val="-5"/>
        </w:rPr>
        <w:t xml:space="preserve"> </w:t>
      </w:r>
      <w:r>
        <w:t>de</w:t>
      </w:r>
      <w:r>
        <w:rPr>
          <w:spacing w:val="-3"/>
        </w:rPr>
        <w:t xml:space="preserve"> </w:t>
      </w:r>
      <w:r>
        <w:t>esa</w:t>
      </w:r>
      <w:r>
        <w:rPr>
          <w:spacing w:val="-4"/>
        </w:rPr>
        <w:t xml:space="preserve"> </w:t>
      </w:r>
      <w:r>
        <w:t>estructura,</w:t>
      </w:r>
      <w:r>
        <w:rPr>
          <w:spacing w:val="-4"/>
        </w:rPr>
        <w:t xml:space="preserve"> </w:t>
      </w:r>
      <w:r>
        <w:t>bajo</w:t>
      </w:r>
      <w:r>
        <w:rPr>
          <w:spacing w:val="-4"/>
        </w:rPr>
        <w:t xml:space="preserve"> </w:t>
      </w:r>
      <w:r>
        <w:t>la</w:t>
      </w:r>
      <w:r>
        <w:rPr>
          <w:spacing w:val="-3"/>
        </w:rPr>
        <w:t xml:space="preserve"> </w:t>
      </w:r>
      <w:r>
        <w:t>coordinación</w:t>
      </w:r>
      <w:r>
        <w:rPr>
          <w:spacing w:val="-4"/>
        </w:rPr>
        <w:t xml:space="preserve"> </w:t>
      </w:r>
      <w:r>
        <w:t>de</w:t>
      </w:r>
      <w:r>
        <w:rPr>
          <w:spacing w:val="-4"/>
        </w:rPr>
        <w:t xml:space="preserve"> </w:t>
      </w:r>
      <w:r>
        <w:t>Edgar</w:t>
      </w:r>
      <w:r>
        <w:rPr>
          <w:spacing w:val="-5"/>
        </w:rPr>
        <w:t xml:space="preserve"> </w:t>
      </w:r>
      <w:r>
        <w:t>López</w:t>
      </w:r>
      <w:r>
        <w:rPr>
          <w:spacing w:val="-6"/>
        </w:rPr>
        <w:t xml:space="preserve"> </w:t>
      </w:r>
      <w:r>
        <w:t>Gómez</w:t>
      </w:r>
      <w:r>
        <w:rPr>
          <w:spacing w:val="-7"/>
        </w:rPr>
        <w:t xml:space="preserve"> </w:t>
      </w:r>
      <w:r>
        <w:t>o “Pacho Chino”; luego de la firma del Acuerdo Final, conoció que estuvo haciendo pedagogía y difusión del acuerdo en algunos</w:t>
      </w:r>
      <w:r>
        <w:rPr>
          <w:spacing w:val="-9"/>
        </w:rPr>
        <w:t xml:space="preserve"> </w:t>
      </w:r>
      <w:r>
        <w:t>ETCR.</w:t>
      </w:r>
    </w:p>
    <w:p xmlns:wp14="http://schemas.microsoft.com/office/word/2010/wordml" w:rsidR="003700CB" w:rsidRDefault="003700CB" w14:paraId="23DE523C" wp14:textId="77777777">
      <w:pPr>
        <w:pStyle w:val="Textoindependiente"/>
      </w:pPr>
    </w:p>
    <w:p xmlns:wp14="http://schemas.microsoft.com/office/word/2010/wordml" w:rsidR="003700CB" w:rsidRDefault="007955AE" w14:paraId="64B4B039" wp14:textId="77777777">
      <w:pPr>
        <w:pStyle w:val="Prrafodelista"/>
        <w:numPr>
          <w:ilvl w:val="0"/>
          <w:numId w:val="3"/>
        </w:numPr>
        <w:tabs>
          <w:tab w:val="left" w:pos="2635"/>
        </w:tabs>
        <w:ind w:right="370" w:firstLine="0"/>
        <w:jc w:val="both"/>
        <w:rPr>
          <w:sz w:val="24"/>
        </w:rPr>
      </w:pPr>
      <w:r>
        <w:rPr>
          <w:sz w:val="24"/>
        </w:rPr>
        <w:t>Mediante comunicación del 12 de marzo de 2021, el señor Rodrigo Londoño Echeverri,</w:t>
      </w:r>
      <w:r>
        <w:rPr>
          <w:spacing w:val="-14"/>
          <w:sz w:val="24"/>
        </w:rPr>
        <w:t xml:space="preserve"> </w:t>
      </w:r>
      <w:r>
        <w:rPr>
          <w:sz w:val="24"/>
        </w:rPr>
        <w:t>aclara</w:t>
      </w:r>
      <w:r>
        <w:rPr>
          <w:spacing w:val="-13"/>
          <w:sz w:val="24"/>
        </w:rPr>
        <w:t xml:space="preserve"> </w:t>
      </w:r>
      <w:r>
        <w:rPr>
          <w:sz w:val="24"/>
        </w:rPr>
        <w:t>que</w:t>
      </w:r>
      <w:r>
        <w:rPr>
          <w:spacing w:val="-13"/>
          <w:sz w:val="24"/>
        </w:rPr>
        <w:t xml:space="preserve"> </w:t>
      </w:r>
      <w:r>
        <w:rPr>
          <w:sz w:val="24"/>
        </w:rPr>
        <w:t>no</w:t>
      </w:r>
      <w:r>
        <w:rPr>
          <w:spacing w:val="-13"/>
          <w:sz w:val="24"/>
        </w:rPr>
        <w:t xml:space="preserve"> </w:t>
      </w:r>
      <w:r>
        <w:rPr>
          <w:sz w:val="24"/>
        </w:rPr>
        <w:t>operaba</w:t>
      </w:r>
      <w:r>
        <w:rPr>
          <w:spacing w:val="-13"/>
          <w:sz w:val="24"/>
        </w:rPr>
        <w:t xml:space="preserve"> </w:t>
      </w:r>
      <w:r>
        <w:rPr>
          <w:sz w:val="24"/>
        </w:rPr>
        <w:t>en</w:t>
      </w:r>
      <w:r>
        <w:rPr>
          <w:spacing w:val="-13"/>
          <w:sz w:val="24"/>
        </w:rPr>
        <w:t xml:space="preserve"> </w:t>
      </w:r>
      <w:r>
        <w:rPr>
          <w:sz w:val="24"/>
        </w:rPr>
        <w:t>la</w:t>
      </w:r>
      <w:r>
        <w:rPr>
          <w:spacing w:val="-13"/>
          <w:sz w:val="24"/>
        </w:rPr>
        <w:t xml:space="preserve"> </w:t>
      </w:r>
      <w:r>
        <w:rPr>
          <w:sz w:val="24"/>
        </w:rPr>
        <w:t>región</w:t>
      </w:r>
      <w:r>
        <w:rPr>
          <w:spacing w:val="-13"/>
          <w:sz w:val="24"/>
        </w:rPr>
        <w:t xml:space="preserve"> </w:t>
      </w:r>
      <w:r>
        <w:rPr>
          <w:sz w:val="24"/>
        </w:rPr>
        <w:t>que</w:t>
      </w:r>
      <w:r>
        <w:rPr>
          <w:spacing w:val="-13"/>
          <w:sz w:val="24"/>
        </w:rPr>
        <w:t xml:space="preserve"> </w:t>
      </w:r>
      <w:r>
        <w:rPr>
          <w:sz w:val="24"/>
        </w:rPr>
        <w:t>le</w:t>
      </w:r>
      <w:r>
        <w:rPr>
          <w:spacing w:val="-13"/>
          <w:sz w:val="24"/>
        </w:rPr>
        <w:t xml:space="preserve"> </w:t>
      </w:r>
      <w:r>
        <w:rPr>
          <w:sz w:val="24"/>
        </w:rPr>
        <w:t>correspondía</w:t>
      </w:r>
      <w:r>
        <w:rPr>
          <w:spacing w:val="-13"/>
          <w:sz w:val="24"/>
        </w:rPr>
        <w:t xml:space="preserve"> </w:t>
      </w:r>
      <w:r>
        <w:rPr>
          <w:sz w:val="24"/>
        </w:rPr>
        <w:t>el</w:t>
      </w:r>
      <w:r>
        <w:rPr>
          <w:spacing w:val="-17"/>
          <w:sz w:val="24"/>
        </w:rPr>
        <w:t xml:space="preserve"> </w:t>
      </w:r>
      <w:r>
        <w:rPr>
          <w:sz w:val="24"/>
        </w:rPr>
        <w:t>antiguo</w:t>
      </w:r>
      <w:r>
        <w:rPr>
          <w:spacing w:val="-13"/>
          <w:sz w:val="24"/>
        </w:rPr>
        <w:t xml:space="preserve"> </w:t>
      </w:r>
      <w:r>
        <w:rPr>
          <w:sz w:val="24"/>
        </w:rPr>
        <w:t>Bloque Occidental,</w:t>
      </w:r>
      <w:r>
        <w:rPr>
          <w:spacing w:val="-16"/>
          <w:sz w:val="24"/>
        </w:rPr>
        <w:t xml:space="preserve"> </w:t>
      </w:r>
      <w:r>
        <w:rPr>
          <w:sz w:val="24"/>
        </w:rPr>
        <w:t>por</w:t>
      </w:r>
      <w:r>
        <w:rPr>
          <w:spacing w:val="-17"/>
          <w:sz w:val="24"/>
        </w:rPr>
        <w:t xml:space="preserve"> </w:t>
      </w:r>
      <w:r>
        <w:rPr>
          <w:sz w:val="24"/>
        </w:rPr>
        <w:t>lo</w:t>
      </w:r>
      <w:r>
        <w:rPr>
          <w:spacing w:val="-16"/>
          <w:sz w:val="24"/>
        </w:rPr>
        <w:t xml:space="preserve"> </w:t>
      </w:r>
      <w:r>
        <w:rPr>
          <w:sz w:val="24"/>
        </w:rPr>
        <w:t>que</w:t>
      </w:r>
      <w:r>
        <w:rPr>
          <w:spacing w:val="-17"/>
          <w:sz w:val="24"/>
        </w:rPr>
        <w:t xml:space="preserve"> </w:t>
      </w:r>
      <w:r>
        <w:rPr>
          <w:sz w:val="24"/>
        </w:rPr>
        <w:t>el</w:t>
      </w:r>
      <w:r>
        <w:rPr>
          <w:spacing w:val="-17"/>
          <w:sz w:val="24"/>
        </w:rPr>
        <w:t xml:space="preserve"> </w:t>
      </w:r>
      <w:r>
        <w:rPr>
          <w:sz w:val="24"/>
        </w:rPr>
        <w:t>contexto</w:t>
      </w:r>
      <w:r>
        <w:rPr>
          <w:spacing w:val="-15"/>
          <w:sz w:val="24"/>
        </w:rPr>
        <w:t xml:space="preserve"> </w:t>
      </w:r>
      <w:r>
        <w:rPr>
          <w:sz w:val="24"/>
        </w:rPr>
        <w:t>para</w:t>
      </w:r>
      <w:r>
        <w:rPr>
          <w:spacing w:val="-15"/>
          <w:sz w:val="24"/>
        </w:rPr>
        <w:t xml:space="preserve"> </w:t>
      </w:r>
      <w:r>
        <w:rPr>
          <w:sz w:val="24"/>
        </w:rPr>
        <w:t>otorgar</w:t>
      </w:r>
      <w:r>
        <w:rPr>
          <w:spacing w:val="-17"/>
          <w:sz w:val="24"/>
        </w:rPr>
        <w:t xml:space="preserve"> </w:t>
      </w:r>
      <w:r>
        <w:rPr>
          <w:sz w:val="24"/>
        </w:rPr>
        <w:t>la</w:t>
      </w:r>
      <w:r>
        <w:rPr>
          <w:spacing w:val="-16"/>
          <w:sz w:val="24"/>
        </w:rPr>
        <w:t xml:space="preserve"> </w:t>
      </w:r>
      <w:r>
        <w:rPr>
          <w:sz w:val="24"/>
        </w:rPr>
        <w:t>respuesta</w:t>
      </w:r>
      <w:r>
        <w:rPr>
          <w:spacing w:val="-18"/>
          <w:sz w:val="24"/>
        </w:rPr>
        <w:t xml:space="preserve"> </w:t>
      </w:r>
      <w:r>
        <w:rPr>
          <w:sz w:val="24"/>
        </w:rPr>
        <w:t>fue</w:t>
      </w:r>
      <w:r>
        <w:rPr>
          <w:spacing w:val="-15"/>
          <w:sz w:val="24"/>
        </w:rPr>
        <w:t xml:space="preserve"> </w:t>
      </w:r>
      <w:r>
        <w:rPr>
          <w:sz w:val="24"/>
        </w:rPr>
        <w:t>construido</w:t>
      </w:r>
      <w:r>
        <w:rPr>
          <w:spacing w:val="-16"/>
          <w:sz w:val="24"/>
        </w:rPr>
        <w:t xml:space="preserve"> </w:t>
      </w:r>
      <w:r>
        <w:rPr>
          <w:sz w:val="24"/>
        </w:rPr>
        <w:t>con</w:t>
      </w:r>
      <w:r>
        <w:rPr>
          <w:spacing w:val="-18"/>
          <w:sz w:val="24"/>
        </w:rPr>
        <w:t xml:space="preserve"> </w:t>
      </w:r>
      <w:r>
        <w:rPr>
          <w:sz w:val="24"/>
        </w:rPr>
        <w:t>Pablo Catatumbo.</w:t>
      </w:r>
      <w:r>
        <w:rPr>
          <w:spacing w:val="-5"/>
          <w:sz w:val="24"/>
        </w:rPr>
        <w:t xml:space="preserve"> </w:t>
      </w:r>
      <w:r>
        <w:rPr>
          <w:sz w:val="24"/>
        </w:rPr>
        <w:t>Menciona</w:t>
      </w:r>
      <w:r>
        <w:rPr>
          <w:spacing w:val="-6"/>
          <w:sz w:val="24"/>
        </w:rPr>
        <w:t xml:space="preserve"> </w:t>
      </w:r>
      <w:r>
        <w:rPr>
          <w:sz w:val="24"/>
        </w:rPr>
        <w:t>que</w:t>
      </w:r>
      <w:r>
        <w:rPr>
          <w:spacing w:val="-4"/>
          <w:sz w:val="24"/>
        </w:rPr>
        <w:t xml:space="preserve"> </w:t>
      </w:r>
      <w:r>
        <w:rPr>
          <w:sz w:val="24"/>
        </w:rPr>
        <w:t>Carvajal</w:t>
      </w:r>
      <w:r>
        <w:rPr>
          <w:spacing w:val="-5"/>
          <w:sz w:val="24"/>
        </w:rPr>
        <w:t xml:space="preserve"> </w:t>
      </w:r>
      <w:r>
        <w:rPr>
          <w:sz w:val="24"/>
        </w:rPr>
        <w:t>Pérez</w:t>
      </w:r>
      <w:r>
        <w:rPr>
          <w:spacing w:val="-7"/>
          <w:sz w:val="24"/>
        </w:rPr>
        <w:t xml:space="preserve"> </w:t>
      </w:r>
      <w:r>
        <w:rPr>
          <w:sz w:val="24"/>
        </w:rPr>
        <w:t>fue</w:t>
      </w:r>
      <w:r>
        <w:rPr>
          <w:spacing w:val="-6"/>
          <w:sz w:val="24"/>
        </w:rPr>
        <w:t xml:space="preserve"> </w:t>
      </w:r>
      <w:r>
        <w:rPr>
          <w:sz w:val="24"/>
        </w:rPr>
        <w:t>conocido</w:t>
      </w:r>
      <w:r>
        <w:rPr>
          <w:spacing w:val="-4"/>
          <w:sz w:val="24"/>
        </w:rPr>
        <w:t xml:space="preserve"> </w:t>
      </w:r>
      <w:r>
        <w:rPr>
          <w:sz w:val="24"/>
        </w:rPr>
        <w:t>durante</w:t>
      </w:r>
      <w:r>
        <w:rPr>
          <w:spacing w:val="-4"/>
          <w:sz w:val="24"/>
        </w:rPr>
        <w:t xml:space="preserve"> </w:t>
      </w:r>
      <w:r>
        <w:rPr>
          <w:sz w:val="24"/>
        </w:rPr>
        <w:t>la</w:t>
      </w:r>
      <w:r>
        <w:rPr>
          <w:spacing w:val="-4"/>
          <w:sz w:val="24"/>
        </w:rPr>
        <w:t xml:space="preserve"> </w:t>
      </w:r>
      <w:r>
        <w:rPr>
          <w:sz w:val="24"/>
        </w:rPr>
        <w:t>existencia</w:t>
      </w:r>
      <w:r>
        <w:rPr>
          <w:spacing w:val="-4"/>
          <w:sz w:val="24"/>
        </w:rPr>
        <w:t xml:space="preserve"> </w:t>
      </w:r>
      <w:r>
        <w:rPr>
          <w:sz w:val="24"/>
        </w:rPr>
        <w:t>de</w:t>
      </w:r>
      <w:r>
        <w:rPr>
          <w:spacing w:val="-5"/>
          <w:sz w:val="24"/>
        </w:rPr>
        <w:t xml:space="preserve"> </w:t>
      </w:r>
      <w:r>
        <w:rPr>
          <w:sz w:val="24"/>
        </w:rPr>
        <w:t xml:space="preserve">las Farc-Ep por el nombre de </w:t>
      </w:r>
      <w:r>
        <w:rPr>
          <w:i/>
          <w:sz w:val="24"/>
        </w:rPr>
        <w:t xml:space="preserve">“Gustavo González Sánchez” </w:t>
      </w:r>
      <w:r>
        <w:rPr>
          <w:sz w:val="24"/>
        </w:rPr>
        <w:t xml:space="preserve">o </w:t>
      </w:r>
      <w:r>
        <w:rPr>
          <w:i/>
          <w:sz w:val="24"/>
        </w:rPr>
        <w:t>“Rambo”</w:t>
      </w:r>
      <w:r>
        <w:rPr>
          <w:sz w:val="24"/>
        </w:rPr>
        <w:t>, como comandante de la Columna Daniel Aldana hasta 2016, fecha en la cual, tras una serie</w:t>
      </w:r>
      <w:r>
        <w:rPr>
          <w:spacing w:val="-14"/>
          <w:sz w:val="24"/>
        </w:rPr>
        <w:t xml:space="preserve"> </w:t>
      </w:r>
      <w:r>
        <w:rPr>
          <w:sz w:val="24"/>
        </w:rPr>
        <w:t>de</w:t>
      </w:r>
      <w:r>
        <w:rPr>
          <w:spacing w:val="-13"/>
          <w:sz w:val="24"/>
        </w:rPr>
        <w:t xml:space="preserve"> </w:t>
      </w:r>
      <w:r>
        <w:rPr>
          <w:sz w:val="24"/>
        </w:rPr>
        <w:t>decisiones</w:t>
      </w:r>
      <w:r>
        <w:rPr>
          <w:spacing w:val="-17"/>
          <w:sz w:val="24"/>
        </w:rPr>
        <w:t xml:space="preserve"> </w:t>
      </w:r>
      <w:r>
        <w:rPr>
          <w:sz w:val="24"/>
        </w:rPr>
        <w:t>internas</w:t>
      </w:r>
      <w:r>
        <w:rPr>
          <w:spacing w:val="-16"/>
          <w:sz w:val="24"/>
        </w:rPr>
        <w:t xml:space="preserve"> </w:t>
      </w:r>
      <w:r>
        <w:rPr>
          <w:sz w:val="24"/>
        </w:rPr>
        <w:t>fue</w:t>
      </w:r>
      <w:r>
        <w:rPr>
          <w:spacing w:val="-13"/>
          <w:sz w:val="24"/>
        </w:rPr>
        <w:t xml:space="preserve"> </w:t>
      </w:r>
      <w:r>
        <w:rPr>
          <w:sz w:val="24"/>
        </w:rPr>
        <w:t>relevado</w:t>
      </w:r>
      <w:r>
        <w:rPr>
          <w:spacing w:val="-17"/>
          <w:sz w:val="24"/>
        </w:rPr>
        <w:t xml:space="preserve"> </w:t>
      </w:r>
      <w:r>
        <w:rPr>
          <w:sz w:val="24"/>
        </w:rPr>
        <w:t>del</w:t>
      </w:r>
      <w:r>
        <w:rPr>
          <w:spacing w:val="-17"/>
          <w:sz w:val="24"/>
        </w:rPr>
        <w:t xml:space="preserve"> </w:t>
      </w:r>
      <w:r>
        <w:rPr>
          <w:sz w:val="24"/>
        </w:rPr>
        <w:t>mando,</w:t>
      </w:r>
      <w:r>
        <w:rPr>
          <w:spacing w:val="-13"/>
          <w:sz w:val="24"/>
        </w:rPr>
        <w:t xml:space="preserve"> </w:t>
      </w:r>
      <w:r>
        <w:rPr>
          <w:sz w:val="24"/>
        </w:rPr>
        <w:t>con</w:t>
      </w:r>
      <w:r>
        <w:rPr>
          <w:spacing w:val="-14"/>
          <w:sz w:val="24"/>
        </w:rPr>
        <w:t xml:space="preserve"> </w:t>
      </w:r>
      <w:r>
        <w:rPr>
          <w:sz w:val="24"/>
        </w:rPr>
        <w:t>los</w:t>
      </w:r>
      <w:r>
        <w:rPr>
          <w:spacing w:val="-13"/>
          <w:sz w:val="24"/>
        </w:rPr>
        <w:t xml:space="preserve"> </w:t>
      </w:r>
      <w:r>
        <w:rPr>
          <w:sz w:val="24"/>
        </w:rPr>
        <w:t>respectivos</w:t>
      </w:r>
      <w:r>
        <w:rPr>
          <w:spacing w:val="-14"/>
          <w:sz w:val="24"/>
        </w:rPr>
        <w:t xml:space="preserve"> </w:t>
      </w:r>
      <w:r>
        <w:rPr>
          <w:sz w:val="24"/>
        </w:rPr>
        <w:t>empalmes.</w:t>
      </w:r>
    </w:p>
    <w:p xmlns:wp14="http://schemas.microsoft.com/office/word/2010/wordml" w:rsidR="003700CB" w:rsidRDefault="003700CB" w14:paraId="52E56223" wp14:textId="77777777">
      <w:pPr>
        <w:pStyle w:val="Textoindependiente"/>
        <w:spacing w:before="9"/>
        <w:rPr>
          <w:sz w:val="23"/>
        </w:rPr>
      </w:pPr>
    </w:p>
    <w:p xmlns:wp14="http://schemas.microsoft.com/office/word/2010/wordml" w:rsidR="003700CB" w:rsidRDefault="007955AE" w14:paraId="74F16979" wp14:textId="77777777">
      <w:pPr>
        <w:pStyle w:val="Prrafodelista"/>
        <w:numPr>
          <w:ilvl w:val="0"/>
          <w:numId w:val="3"/>
        </w:numPr>
        <w:tabs>
          <w:tab w:val="left" w:pos="2635"/>
        </w:tabs>
        <w:ind w:right="371" w:firstLine="0"/>
        <w:jc w:val="both"/>
        <w:rPr>
          <w:sz w:val="24"/>
        </w:rPr>
      </w:pPr>
      <w:r>
        <w:rPr>
          <w:sz w:val="24"/>
        </w:rPr>
        <w:t>A través del Auto de fecha 19 de marzo de 2021, la SR requirió información relacionada con el régimen de condicionalidad y en tal sentido solicitó a Carvajal Pérez el diligenciamiento del Formato F1; también requirió a la magistrada relatora del</w:t>
      </w:r>
      <w:r>
        <w:rPr>
          <w:spacing w:val="-12"/>
          <w:sz w:val="24"/>
        </w:rPr>
        <w:t xml:space="preserve"> </w:t>
      </w:r>
      <w:r>
        <w:rPr>
          <w:sz w:val="24"/>
        </w:rPr>
        <w:t>Caso</w:t>
      </w:r>
      <w:r>
        <w:rPr>
          <w:spacing w:val="-13"/>
          <w:sz w:val="24"/>
        </w:rPr>
        <w:t xml:space="preserve"> </w:t>
      </w:r>
      <w:r>
        <w:rPr>
          <w:sz w:val="24"/>
        </w:rPr>
        <w:t>02</w:t>
      </w:r>
      <w:r>
        <w:rPr>
          <w:spacing w:val="-13"/>
          <w:sz w:val="24"/>
        </w:rPr>
        <w:t xml:space="preserve"> </w:t>
      </w:r>
      <w:r>
        <w:rPr>
          <w:sz w:val="24"/>
        </w:rPr>
        <w:t>de</w:t>
      </w:r>
      <w:r>
        <w:rPr>
          <w:spacing w:val="-13"/>
          <w:sz w:val="24"/>
        </w:rPr>
        <w:t xml:space="preserve"> </w:t>
      </w:r>
      <w:r>
        <w:rPr>
          <w:sz w:val="24"/>
        </w:rPr>
        <w:t>la</w:t>
      </w:r>
      <w:r>
        <w:rPr>
          <w:spacing w:val="-11"/>
          <w:sz w:val="24"/>
        </w:rPr>
        <w:t xml:space="preserve"> </w:t>
      </w:r>
      <w:r>
        <w:rPr>
          <w:sz w:val="24"/>
        </w:rPr>
        <w:t>SRVR</w:t>
      </w:r>
      <w:r>
        <w:rPr>
          <w:spacing w:val="-12"/>
          <w:sz w:val="24"/>
        </w:rPr>
        <w:t xml:space="preserve"> </w:t>
      </w:r>
      <w:r>
        <w:rPr>
          <w:sz w:val="24"/>
        </w:rPr>
        <w:t>informar</w:t>
      </w:r>
      <w:r>
        <w:rPr>
          <w:spacing w:val="-12"/>
          <w:sz w:val="24"/>
        </w:rPr>
        <w:t xml:space="preserve"> </w:t>
      </w:r>
      <w:r>
        <w:rPr>
          <w:sz w:val="24"/>
        </w:rPr>
        <w:t>si</w:t>
      </w:r>
      <w:r>
        <w:rPr>
          <w:spacing w:val="-12"/>
          <w:sz w:val="24"/>
        </w:rPr>
        <w:t xml:space="preserve"> </w:t>
      </w:r>
      <w:r>
        <w:rPr>
          <w:sz w:val="24"/>
        </w:rPr>
        <w:t>se</w:t>
      </w:r>
      <w:r>
        <w:rPr>
          <w:spacing w:val="-12"/>
          <w:sz w:val="24"/>
        </w:rPr>
        <w:t xml:space="preserve"> </w:t>
      </w:r>
      <w:r>
        <w:rPr>
          <w:sz w:val="24"/>
        </w:rPr>
        <w:t>encontraba</w:t>
      </w:r>
      <w:r>
        <w:rPr>
          <w:spacing w:val="-13"/>
          <w:sz w:val="24"/>
        </w:rPr>
        <w:t xml:space="preserve"> </w:t>
      </w:r>
      <w:r>
        <w:rPr>
          <w:sz w:val="24"/>
        </w:rPr>
        <w:t>haciendo</w:t>
      </w:r>
      <w:r>
        <w:rPr>
          <w:spacing w:val="-11"/>
          <w:sz w:val="24"/>
        </w:rPr>
        <w:t xml:space="preserve"> </w:t>
      </w:r>
      <w:r>
        <w:rPr>
          <w:sz w:val="24"/>
        </w:rPr>
        <w:t>seguimiento</w:t>
      </w:r>
      <w:r>
        <w:rPr>
          <w:spacing w:val="-13"/>
          <w:sz w:val="24"/>
        </w:rPr>
        <w:t xml:space="preserve"> </w:t>
      </w:r>
      <w:r>
        <w:rPr>
          <w:sz w:val="24"/>
        </w:rPr>
        <w:t>al</w:t>
      </w:r>
      <w:r>
        <w:rPr>
          <w:spacing w:val="-12"/>
          <w:sz w:val="24"/>
        </w:rPr>
        <w:t xml:space="preserve"> </w:t>
      </w:r>
      <w:r>
        <w:rPr>
          <w:sz w:val="24"/>
        </w:rPr>
        <w:t>régimen de condicionalidad del compareciente y solicitar al abogado apoderado de la Asociación ASUMINUMA ante el Caso 02 que informara si en su condición de representante</w:t>
      </w:r>
      <w:r>
        <w:rPr>
          <w:spacing w:val="-14"/>
          <w:sz w:val="24"/>
        </w:rPr>
        <w:t xml:space="preserve"> </w:t>
      </w:r>
      <w:r>
        <w:rPr>
          <w:sz w:val="24"/>
        </w:rPr>
        <w:t>de</w:t>
      </w:r>
      <w:r>
        <w:rPr>
          <w:spacing w:val="-14"/>
          <w:sz w:val="24"/>
        </w:rPr>
        <w:t xml:space="preserve"> </w:t>
      </w:r>
      <w:r>
        <w:rPr>
          <w:sz w:val="24"/>
        </w:rPr>
        <w:t>víctimas</w:t>
      </w:r>
      <w:r>
        <w:rPr>
          <w:spacing w:val="-15"/>
          <w:sz w:val="24"/>
        </w:rPr>
        <w:t xml:space="preserve"> </w:t>
      </w:r>
      <w:r>
        <w:rPr>
          <w:sz w:val="24"/>
        </w:rPr>
        <w:t>habría</w:t>
      </w:r>
      <w:r>
        <w:rPr>
          <w:spacing w:val="-14"/>
          <w:sz w:val="24"/>
        </w:rPr>
        <w:t xml:space="preserve"> </w:t>
      </w:r>
      <w:r>
        <w:rPr>
          <w:sz w:val="24"/>
        </w:rPr>
        <w:t>advertido</w:t>
      </w:r>
      <w:r>
        <w:rPr>
          <w:spacing w:val="-14"/>
          <w:sz w:val="24"/>
        </w:rPr>
        <w:t xml:space="preserve"> </w:t>
      </w:r>
      <w:r>
        <w:rPr>
          <w:sz w:val="24"/>
        </w:rPr>
        <w:t>incumplimiento</w:t>
      </w:r>
      <w:r>
        <w:rPr>
          <w:spacing w:val="-14"/>
          <w:sz w:val="24"/>
        </w:rPr>
        <w:t xml:space="preserve"> </w:t>
      </w:r>
      <w:r>
        <w:rPr>
          <w:sz w:val="24"/>
        </w:rPr>
        <w:t>al</w:t>
      </w:r>
      <w:r>
        <w:rPr>
          <w:spacing w:val="-14"/>
          <w:sz w:val="24"/>
        </w:rPr>
        <w:t xml:space="preserve"> </w:t>
      </w:r>
      <w:r>
        <w:rPr>
          <w:sz w:val="24"/>
        </w:rPr>
        <w:t>compromiso</w:t>
      </w:r>
      <w:r>
        <w:rPr>
          <w:spacing w:val="-14"/>
          <w:sz w:val="24"/>
        </w:rPr>
        <w:t xml:space="preserve"> </w:t>
      </w:r>
      <w:r>
        <w:rPr>
          <w:sz w:val="24"/>
        </w:rPr>
        <w:t>de</w:t>
      </w:r>
      <w:r>
        <w:rPr>
          <w:spacing w:val="-14"/>
          <w:sz w:val="24"/>
        </w:rPr>
        <w:t xml:space="preserve"> </w:t>
      </w:r>
      <w:r>
        <w:rPr>
          <w:sz w:val="24"/>
        </w:rPr>
        <w:t xml:space="preserve">aporte a la verdad por parte de </w:t>
      </w:r>
      <w:r>
        <w:rPr>
          <w:b/>
          <w:sz w:val="24"/>
        </w:rPr>
        <w:t>CARVAJAL</w:t>
      </w:r>
      <w:r>
        <w:rPr>
          <w:b/>
          <w:spacing w:val="-2"/>
          <w:sz w:val="24"/>
        </w:rPr>
        <w:t xml:space="preserve"> </w:t>
      </w:r>
      <w:r>
        <w:rPr>
          <w:b/>
          <w:sz w:val="24"/>
        </w:rPr>
        <w:t>PÈREZ</w:t>
      </w:r>
      <w:r>
        <w:rPr>
          <w:sz w:val="24"/>
        </w:rPr>
        <w:t>.</w:t>
      </w:r>
    </w:p>
    <w:p xmlns:wp14="http://schemas.microsoft.com/office/word/2010/wordml" w:rsidR="003700CB" w:rsidRDefault="003700CB" w14:paraId="07547A01" wp14:textId="77777777">
      <w:pPr>
        <w:pStyle w:val="Textoindependiente"/>
        <w:spacing w:before="1"/>
      </w:pPr>
    </w:p>
    <w:p xmlns:wp14="http://schemas.microsoft.com/office/word/2010/wordml" w:rsidR="003700CB" w:rsidRDefault="007955AE" w14:paraId="7707E380" wp14:textId="77777777">
      <w:pPr>
        <w:pStyle w:val="Prrafodelista"/>
        <w:numPr>
          <w:ilvl w:val="0"/>
          <w:numId w:val="3"/>
        </w:numPr>
        <w:tabs>
          <w:tab w:val="left" w:pos="2674"/>
        </w:tabs>
        <w:ind w:right="371" w:firstLine="0"/>
        <w:jc w:val="both"/>
        <w:rPr>
          <w:sz w:val="24"/>
        </w:rPr>
      </w:pPr>
      <w:r>
        <w:rPr>
          <w:sz w:val="24"/>
        </w:rPr>
        <w:t xml:space="preserve">Mediante Auto SRVBIT-078 de 26 de marzo de 2021 la SRVR, frente al seguimiento y verificación del régimen de condicionalidad dispuso informar que: si bien </w:t>
      </w:r>
      <w:r>
        <w:rPr>
          <w:b/>
          <w:sz w:val="24"/>
        </w:rPr>
        <w:t>LUIS EDUARDO CARVAJAL PÈREZ</w:t>
      </w:r>
      <w:r>
        <w:rPr>
          <w:sz w:val="24"/>
        </w:rPr>
        <w:t>, compareciente ante el Caso territorial No. 02 sobre el territorio priorizado de Tumaco, Ricaurte y Barbacoas no ha presentado</w:t>
      </w:r>
      <w:r>
        <w:rPr>
          <w:spacing w:val="58"/>
          <w:sz w:val="24"/>
        </w:rPr>
        <w:t xml:space="preserve"> </w:t>
      </w:r>
      <w:r>
        <w:rPr>
          <w:sz w:val="24"/>
        </w:rPr>
        <w:t>como</w:t>
      </w:r>
      <w:r>
        <w:rPr>
          <w:spacing w:val="59"/>
          <w:sz w:val="24"/>
        </w:rPr>
        <w:t xml:space="preserve"> </w:t>
      </w:r>
      <w:r>
        <w:rPr>
          <w:sz w:val="24"/>
        </w:rPr>
        <w:t>tal</w:t>
      </w:r>
      <w:r>
        <w:rPr>
          <w:spacing w:val="58"/>
          <w:sz w:val="24"/>
        </w:rPr>
        <w:t xml:space="preserve"> </w:t>
      </w:r>
      <w:r>
        <w:rPr>
          <w:sz w:val="24"/>
        </w:rPr>
        <w:t>un</w:t>
      </w:r>
      <w:r>
        <w:rPr>
          <w:spacing w:val="58"/>
          <w:sz w:val="24"/>
        </w:rPr>
        <w:t xml:space="preserve"> </w:t>
      </w:r>
      <w:r>
        <w:rPr>
          <w:sz w:val="24"/>
        </w:rPr>
        <w:t>plan</w:t>
      </w:r>
      <w:r>
        <w:rPr>
          <w:spacing w:val="59"/>
          <w:sz w:val="24"/>
        </w:rPr>
        <w:t xml:space="preserve"> </w:t>
      </w:r>
      <w:r>
        <w:rPr>
          <w:sz w:val="24"/>
        </w:rPr>
        <w:t>de</w:t>
      </w:r>
      <w:r>
        <w:rPr>
          <w:spacing w:val="56"/>
          <w:sz w:val="24"/>
        </w:rPr>
        <w:t xml:space="preserve"> </w:t>
      </w:r>
      <w:r>
        <w:rPr>
          <w:sz w:val="24"/>
        </w:rPr>
        <w:t>aportaciones,</w:t>
      </w:r>
      <w:r>
        <w:rPr>
          <w:spacing w:val="58"/>
          <w:sz w:val="24"/>
        </w:rPr>
        <w:t xml:space="preserve"> </w:t>
      </w:r>
      <w:r>
        <w:rPr>
          <w:sz w:val="24"/>
        </w:rPr>
        <w:t>sí</w:t>
      </w:r>
      <w:r>
        <w:rPr>
          <w:spacing w:val="56"/>
          <w:sz w:val="24"/>
        </w:rPr>
        <w:t xml:space="preserve"> </w:t>
      </w:r>
      <w:r>
        <w:rPr>
          <w:sz w:val="24"/>
        </w:rPr>
        <w:t>ha</w:t>
      </w:r>
      <w:r>
        <w:rPr>
          <w:spacing w:val="59"/>
          <w:sz w:val="24"/>
        </w:rPr>
        <w:t xml:space="preserve"> </w:t>
      </w:r>
      <w:r>
        <w:rPr>
          <w:sz w:val="24"/>
        </w:rPr>
        <w:t>participado</w:t>
      </w:r>
      <w:r>
        <w:rPr>
          <w:spacing w:val="58"/>
          <w:sz w:val="24"/>
        </w:rPr>
        <w:t xml:space="preserve"> </w:t>
      </w:r>
      <w:r>
        <w:rPr>
          <w:sz w:val="24"/>
        </w:rPr>
        <w:t>en</w:t>
      </w:r>
      <w:r>
        <w:rPr>
          <w:spacing w:val="56"/>
          <w:sz w:val="24"/>
        </w:rPr>
        <w:t xml:space="preserve"> </w:t>
      </w:r>
      <w:r>
        <w:rPr>
          <w:sz w:val="24"/>
        </w:rPr>
        <w:t>nueve</w:t>
      </w:r>
      <w:r>
        <w:rPr>
          <w:spacing w:val="59"/>
          <w:sz w:val="24"/>
        </w:rPr>
        <w:t xml:space="preserve"> </w:t>
      </w:r>
      <w:r>
        <w:rPr>
          <w:sz w:val="24"/>
        </w:rPr>
        <w:t>(9)</w:t>
      </w:r>
    </w:p>
    <w:p xmlns:wp14="http://schemas.microsoft.com/office/word/2010/wordml" w:rsidR="003700CB" w:rsidRDefault="003700CB" w14:paraId="5043CB0F" wp14:textId="77777777">
      <w:pPr>
        <w:jc w:val="both"/>
        <w:rPr>
          <w:sz w:val="24"/>
        </w:rPr>
        <w:sectPr w:rsidR="003700CB">
          <w:pgSz w:w="12240" w:h="15840" w:orient="portrait"/>
          <w:pgMar w:top="180" w:right="760" w:bottom="1360" w:left="60" w:header="0" w:footer="1171" w:gutter="0"/>
          <w:cols w:space="720"/>
        </w:sectPr>
      </w:pPr>
    </w:p>
    <w:p xmlns:wp14="http://schemas.microsoft.com/office/word/2010/wordml" w:rsidR="003700CB" w:rsidRDefault="007955AE" w14:paraId="04145027"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5" behindDoc="0" locked="0" layoutInCell="1" allowOverlap="1" wp14:anchorId="0908905B"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1952" behindDoc="0" locked="0" layoutInCell="1" allowOverlap="1" wp14:anchorId="5C74C96D"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42464" behindDoc="0" locked="0" layoutInCell="1" allowOverlap="1" wp14:anchorId="7DCE77AC" wp14:editId="7777777">
                <wp:simplePos x="0" y="0"/>
                <wp:positionH relativeFrom="page">
                  <wp:posOffset>398145</wp:posOffset>
                </wp:positionH>
                <wp:positionV relativeFrom="paragraph">
                  <wp:posOffset>398780</wp:posOffset>
                </wp:positionV>
                <wp:extent cx="101600" cy="2788920"/>
                <wp:effectExtent l="0" t="0" r="0" b="0"/>
                <wp:wrapNone/>
                <wp:docPr id="7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366E9298"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3A6FB59">
              <v:shape id="Text Box 34" style="position:absolute;left:0;text-align:left;margin-left:31.35pt;margin-top:31.4pt;width:8pt;height:219.6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">
                <v:textbox style="layout-flow:vertical;mso-layout-flow-alt:bottom-to-top" inset="0,0,0,0">
                  <w:txbxContent>
                    <w:p w:rsidR="003700CB" w:rsidRDefault="007955AE" w14:paraId="7E17A613" wp14:textId="77777777">
                      <w:pPr>
                        <w:ind w:left="20"/>
                        <w:rPr>
                          <w:sz w:val="12"/>
                        </w:rPr>
                      </w:pPr>
                      <w:r>
                        <w:rPr>
                          <w:sz w:val="12"/>
                        </w:rPr>
                        <w:t>Identificador ArWa j7vX AWcb m5LY zXFm XqYK 9B8=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42976" behindDoc="0" locked="0" layoutInCell="1" allowOverlap="1" wp14:anchorId="0FEFCFF1" wp14:editId="7777777">
                <wp:simplePos x="0" y="0"/>
                <wp:positionH relativeFrom="page">
                  <wp:posOffset>563245</wp:posOffset>
                </wp:positionH>
                <wp:positionV relativeFrom="paragraph">
                  <wp:posOffset>1323975</wp:posOffset>
                </wp:positionV>
                <wp:extent cx="101600" cy="1863725"/>
                <wp:effectExtent l="0" t="0" r="0" b="0"/>
                <wp:wrapNone/>
                <wp:docPr id="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4273813" wp14:textId="77777777">
                            <w:pPr>
                              <w:ind w:left="20"/>
                              <w:rPr>
                                <w:sz w:val="12"/>
                              </w:rPr>
                            </w:pPr>
                            <w:r>
                              <w:rPr>
                                <w:sz w:val="12"/>
                              </w:rPr>
                              <w:t xml:space="preserve">URL </w:t>
                            </w:r>
                            <w:hyperlink r:id="rId2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9F01E78">
              <v:shape id="Text Box 33" style="position:absolute;left:0;text-align:left;margin-left:44.35pt;margin-top:104.25pt;width:8pt;height:146.7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4Qsg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">
                <v:textbox style="layout-flow:vertical;mso-layout-flow-alt:bottom-to-top" inset="0,0,0,0">
                  <w:txbxContent>
                    <w:p w:rsidR="003700CB" w:rsidRDefault="007955AE" w14:paraId="73991A0A" wp14:textId="77777777">
                      <w:pPr>
                        <w:ind w:left="20"/>
                        <w:rPr>
                          <w:sz w:val="12"/>
                        </w:rPr>
                      </w:pPr>
                      <w:r>
                        <w:rPr>
                          <w:sz w:val="12"/>
                        </w:rPr>
                        <w:t xml:space="preserve">URL </w:t>
                      </w:r>
                      <w:hyperlink r:id="rId24">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273EEDEA" wp14:textId="77777777">
      <w:pPr>
        <w:pStyle w:val="Textoindependiente"/>
        <w:ind w:left="2208" w:right="376"/>
        <w:jc w:val="both"/>
      </w:pPr>
      <w:r>
        <w:t>sesiones de diligencia de versión voluntaria. Resalta que es un compareciente relevante</w:t>
      </w:r>
      <w:r>
        <w:rPr>
          <w:spacing w:val="-7"/>
        </w:rPr>
        <w:t xml:space="preserve"> </w:t>
      </w:r>
      <w:r>
        <w:t>para</w:t>
      </w:r>
      <w:r>
        <w:rPr>
          <w:spacing w:val="-8"/>
        </w:rPr>
        <w:t xml:space="preserve"> </w:t>
      </w:r>
      <w:r>
        <w:t>el</w:t>
      </w:r>
      <w:r>
        <w:rPr>
          <w:spacing w:val="-7"/>
        </w:rPr>
        <w:t xml:space="preserve"> </w:t>
      </w:r>
      <w:r>
        <w:t>Caso</w:t>
      </w:r>
      <w:r>
        <w:rPr>
          <w:spacing w:val="-8"/>
        </w:rPr>
        <w:t xml:space="preserve"> </w:t>
      </w:r>
      <w:r>
        <w:t>No.</w:t>
      </w:r>
      <w:r>
        <w:rPr>
          <w:spacing w:val="-8"/>
        </w:rPr>
        <w:t xml:space="preserve"> </w:t>
      </w:r>
      <w:r>
        <w:t>02,</w:t>
      </w:r>
      <w:r>
        <w:rPr>
          <w:spacing w:val="-9"/>
        </w:rPr>
        <w:t xml:space="preserve"> </w:t>
      </w:r>
      <w:r>
        <w:t>por</w:t>
      </w:r>
      <w:r>
        <w:rPr>
          <w:spacing w:val="-7"/>
        </w:rPr>
        <w:t xml:space="preserve"> </w:t>
      </w:r>
      <w:r>
        <w:t>su</w:t>
      </w:r>
      <w:r>
        <w:rPr>
          <w:spacing w:val="-8"/>
        </w:rPr>
        <w:t xml:space="preserve"> </w:t>
      </w:r>
      <w:r>
        <w:t>perfil</w:t>
      </w:r>
      <w:r>
        <w:rPr>
          <w:spacing w:val="-8"/>
        </w:rPr>
        <w:t xml:space="preserve"> </w:t>
      </w:r>
      <w:r>
        <w:t>como</w:t>
      </w:r>
      <w:r>
        <w:rPr>
          <w:spacing w:val="-6"/>
        </w:rPr>
        <w:t xml:space="preserve"> </w:t>
      </w:r>
      <w:r>
        <w:t>Comandante</w:t>
      </w:r>
      <w:r>
        <w:rPr>
          <w:spacing w:val="-8"/>
        </w:rPr>
        <w:t xml:space="preserve"> </w:t>
      </w:r>
      <w:r>
        <w:t>de</w:t>
      </w:r>
      <w:r>
        <w:rPr>
          <w:spacing w:val="-6"/>
        </w:rPr>
        <w:t xml:space="preserve"> </w:t>
      </w:r>
      <w:r>
        <w:t>la</w:t>
      </w:r>
      <w:r>
        <w:rPr>
          <w:spacing w:val="-8"/>
        </w:rPr>
        <w:t xml:space="preserve"> </w:t>
      </w:r>
      <w:r>
        <w:t>Columna</w:t>
      </w:r>
      <w:r>
        <w:rPr>
          <w:spacing w:val="-6"/>
        </w:rPr>
        <w:t xml:space="preserve"> </w:t>
      </w:r>
      <w:r>
        <w:t>Móvil Daniel Aldana, tiene un gran conocimiento del conflicto en el territorio en el cual estuvo hasta enero de 2017, y actualmente viene realizando aportes al esclarecimiento de la verdad de múltiples</w:t>
      </w:r>
      <w:r>
        <w:rPr>
          <w:spacing w:val="-9"/>
        </w:rPr>
        <w:t xml:space="preserve"> </w:t>
      </w:r>
      <w:r>
        <w:t>fenómenos.</w:t>
      </w:r>
    </w:p>
    <w:p xmlns:wp14="http://schemas.microsoft.com/office/word/2010/wordml" w:rsidR="003700CB" w:rsidRDefault="003700CB" w14:paraId="07459315" wp14:textId="77777777">
      <w:pPr>
        <w:pStyle w:val="Textoindependiente"/>
      </w:pPr>
    </w:p>
    <w:p xmlns:wp14="http://schemas.microsoft.com/office/word/2010/wordml" w:rsidR="003700CB" w:rsidRDefault="007955AE" w14:paraId="75702DF4" wp14:textId="77777777">
      <w:pPr>
        <w:pStyle w:val="Textoindependiente"/>
        <w:ind w:left="2208" w:right="370"/>
        <w:jc w:val="both"/>
      </w:pPr>
      <w:r>
        <w:t xml:space="preserve">Señala que de conformidad con lo dispuesto por la Sección de Apelación en la SENIT No. 01 de 2019, la Sala de Reconocimiento tiene interés en las decisiones que el Tribunal para la Paz, tome frente a la verificación del régimen de condicionalidad el señor </w:t>
      </w:r>
      <w:r>
        <w:rPr>
          <w:b/>
        </w:rPr>
        <w:t>CARVAJAL PÈREZ</w:t>
      </w:r>
      <w:r>
        <w:t>, de modo que, desde ya, informa su interés de participar en dicha verificación.</w:t>
      </w:r>
    </w:p>
    <w:p xmlns:wp14="http://schemas.microsoft.com/office/word/2010/wordml" w:rsidR="003700CB" w:rsidRDefault="003700CB" w14:paraId="6537F28F" wp14:textId="77777777">
      <w:pPr>
        <w:pStyle w:val="Textoindependiente"/>
      </w:pPr>
    </w:p>
    <w:p xmlns:wp14="http://schemas.microsoft.com/office/word/2010/wordml" w:rsidR="003700CB" w:rsidRDefault="007955AE" w14:paraId="264811F7" wp14:textId="77777777">
      <w:pPr>
        <w:pStyle w:val="Prrafodelista"/>
        <w:numPr>
          <w:ilvl w:val="0"/>
          <w:numId w:val="3"/>
        </w:numPr>
        <w:tabs>
          <w:tab w:val="left" w:pos="2633"/>
        </w:tabs>
        <w:spacing w:before="1"/>
        <w:ind w:right="370" w:firstLine="0"/>
        <w:jc w:val="both"/>
        <w:rPr>
          <w:sz w:val="24"/>
        </w:rPr>
      </w:pPr>
      <w:r>
        <w:rPr>
          <w:sz w:val="24"/>
        </w:rPr>
        <w:t>Mediante comunicación de fecha 5 de abril de 2021, la Dirección de Asuntos Internacionales de la FGN, comunica que, por información de la Fiscalía Delegada contra la Criminalidad Organizada, verificado el sistema misional de información SPOA, no se encontraron registros relacionados con investigaciones adelantadas en contra de Carvajal Pérez, ni tampoco registros de asistencias elevadas por los Estados Unidos de</w:t>
      </w:r>
      <w:r>
        <w:rPr>
          <w:spacing w:val="-1"/>
          <w:sz w:val="24"/>
        </w:rPr>
        <w:t xml:space="preserve"> </w:t>
      </w:r>
      <w:r>
        <w:rPr>
          <w:sz w:val="24"/>
        </w:rPr>
        <w:t>América.</w:t>
      </w:r>
    </w:p>
    <w:p xmlns:wp14="http://schemas.microsoft.com/office/word/2010/wordml" w:rsidR="003700CB" w:rsidRDefault="003700CB" w14:paraId="6DFB9E20" wp14:textId="77777777">
      <w:pPr>
        <w:pStyle w:val="Textoindependiente"/>
      </w:pPr>
    </w:p>
    <w:p xmlns:wp14="http://schemas.microsoft.com/office/word/2010/wordml" w:rsidR="003700CB" w:rsidRDefault="007955AE" w14:paraId="0A5A07F4" wp14:textId="77777777">
      <w:pPr>
        <w:pStyle w:val="Prrafodelista"/>
        <w:numPr>
          <w:ilvl w:val="0"/>
          <w:numId w:val="3"/>
        </w:numPr>
        <w:tabs>
          <w:tab w:val="left" w:pos="2607"/>
        </w:tabs>
        <w:ind w:right="374" w:firstLine="0"/>
        <w:jc w:val="both"/>
        <w:rPr>
          <w:i/>
          <w:sz w:val="24"/>
        </w:rPr>
      </w:pPr>
      <w:r>
        <w:rPr>
          <w:sz w:val="24"/>
        </w:rPr>
        <w:t>El</w:t>
      </w:r>
      <w:r>
        <w:rPr>
          <w:spacing w:val="-6"/>
          <w:sz w:val="24"/>
        </w:rPr>
        <w:t xml:space="preserve"> </w:t>
      </w:r>
      <w:r>
        <w:rPr>
          <w:sz w:val="24"/>
        </w:rPr>
        <w:t>día</w:t>
      </w:r>
      <w:r>
        <w:rPr>
          <w:spacing w:val="-4"/>
          <w:sz w:val="24"/>
        </w:rPr>
        <w:t xml:space="preserve"> </w:t>
      </w:r>
      <w:r>
        <w:rPr>
          <w:sz w:val="24"/>
        </w:rPr>
        <w:t>8</w:t>
      </w:r>
      <w:r>
        <w:rPr>
          <w:spacing w:val="-6"/>
          <w:sz w:val="24"/>
        </w:rPr>
        <w:t xml:space="preserve"> </w:t>
      </w:r>
      <w:r>
        <w:rPr>
          <w:sz w:val="24"/>
        </w:rPr>
        <w:t>de</w:t>
      </w:r>
      <w:r>
        <w:rPr>
          <w:spacing w:val="-6"/>
          <w:sz w:val="24"/>
        </w:rPr>
        <w:t xml:space="preserve"> </w:t>
      </w:r>
      <w:r>
        <w:rPr>
          <w:sz w:val="24"/>
        </w:rPr>
        <w:t>abril</w:t>
      </w:r>
      <w:r>
        <w:rPr>
          <w:spacing w:val="-5"/>
          <w:sz w:val="24"/>
        </w:rPr>
        <w:t xml:space="preserve"> </w:t>
      </w:r>
      <w:r>
        <w:rPr>
          <w:sz w:val="24"/>
        </w:rPr>
        <w:t>de</w:t>
      </w:r>
      <w:r>
        <w:rPr>
          <w:spacing w:val="-8"/>
          <w:sz w:val="24"/>
        </w:rPr>
        <w:t xml:space="preserve"> </w:t>
      </w:r>
      <w:r>
        <w:rPr>
          <w:sz w:val="24"/>
        </w:rPr>
        <w:t>2021</w:t>
      </w:r>
      <w:r>
        <w:rPr>
          <w:spacing w:val="-4"/>
          <w:sz w:val="24"/>
        </w:rPr>
        <w:t xml:space="preserve"> </w:t>
      </w:r>
      <w:r>
        <w:rPr>
          <w:sz w:val="24"/>
        </w:rPr>
        <w:t>el</w:t>
      </w:r>
      <w:r>
        <w:rPr>
          <w:spacing w:val="-5"/>
          <w:sz w:val="24"/>
        </w:rPr>
        <w:t xml:space="preserve"> </w:t>
      </w:r>
      <w:r>
        <w:rPr>
          <w:sz w:val="24"/>
        </w:rPr>
        <w:t>señor</w:t>
      </w:r>
      <w:r>
        <w:rPr>
          <w:spacing w:val="-7"/>
          <w:sz w:val="24"/>
        </w:rPr>
        <w:t xml:space="preserve"> </w:t>
      </w:r>
      <w:r>
        <w:rPr>
          <w:sz w:val="24"/>
        </w:rPr>
        <w:t>apoderado</w:t>
      </w:r>
      <w:r>
        <w:rPr>
          <w:spacing w:val="-5"/>
          <w:sz w:val="24"/>
        </w:rPr>
        <w:t xml:space="preserve"> </w:t>
      </w:r>
      <w:r>
        <w:rPr>
          <w:sz w:val="24"/>
        </w:rPr>
        <w:t>del</w:t>
      </w:r>
      <w:r>
        <w:rPr>
          <w:spacing w:val="-5"/>
          <w:sz w:val="24"/>
        </w:rPr>
        <w:t xml:space="preserve"> </w:t>
      </w:r>
      <w:r>
        <w:rPr>
          <w:sz w:val="24"/>
        </w:rPr>
        <w:t>compareciente</w:t>
      </w:r>
      <w:r>
        <w:rPr>
          <w:spacing w:val="-6"/>
          <w:sz w:val="24"/>
        </w:rPr>
        <w:t xml:space="preserve"> </w:t>
      </w:r>
      <w:r>
        <w:rPr>
          <w:sz w:val="24"/>
        </w:rPr>
        <w:t>Carvajal</w:t>
      </w:r>
      <w:r>
        <w:rPr>
          <w:spacing w:val="-4"/>
          <w:sz w:val="24"/>
        </w:rPr>
        <w:t xml:space="preserve"> </w:t>
      </w:r>
      <w:r>
        <w:rPr>
          <w:sz w:val="24"/>
        </w:rPr>
        <w:t>Pérez, el diligenciamiento “</w:t>
      </w:r>
      <w:r>
        <w:rPr>
          <w:i/>
          <w:sz w:val="24"/>
        </w:rPr>
        <w:t>Formato F-1 para la aportación de información a la matriz de datos sobre la verdad de los autores y conductas relacionadas con el conflicto armado</w:t>
      </w:r>
      <w:r>
        <w:rPr>
          <w:i/>
          <w:spacing w:val="-1"/>
          <w:sz w:val="24"/>
        </w:rPr>
        <w:t xml:space="preserve"> </w:t>
      </w:r>
      <w:r>
        <w:rPr>
          <w:i/>
          <w:sz w:val="24"/>
        </w:rPr>
        <w:t>colombiano”.</w:t>
      </w:r>
    </w:p>
    <w:p xmlns:wp14="http://schemas.microsoft.com/office/word/2010/wordml" w:rsidR="003700CB" w:rsidRDefault="003700CB" w14:paraId="70DF9E56" wp14:textId="77777777">
      <w:pPr>
        <w:pStyle w:val="Textoindependiente"/>
        <w:rPr>
          <w:i/>
        </w:rPr>
      </w:pPr>
    </w:p>
    <w:p xmlns:wp14="http://schemas.microsoft.com/office/word/2010/wordml" w:rsidR="003700CB" w:rsidRDefault="007955AE" w14:paraId="11A91121" wp14:textId="130B14FE">
      <w:pPr>
        <w:pStyle w:val="Textoindependiente"/>
        <w:ind w:left="2208" w:right="369"/>
        <w:jc w:val="both"/>
      </w:pPr>
      <w:r w:rsidR="007955AE">
        <w:rPr/>
        <w:t>En</w:t>
      </w:r>
      <w:r w:rsidR="007955AE">
        <w:rPr>
          <w:spacing w:val="-18"/>
        </w:rPr>
        <w:t xml:space="preserve"> </w:t>
      </w:r>
      <w:r w:rsidR="007955AE">
        <w:rPr/>
        <w:t>el</w:t>
      </w:r>
      <w:r w:rsidR="007955AE">
        <w:rPr>
          <w:spacing w:val="-18"/>
        </w:rPr>
        <w:t xml:space="preserve"> </w:t>
      </w:r>
      <w:r w:rsidR="007955AE">
        <w:rPr/>
        <w:t>acápite</w:t>
      </w:r>
      <w:r w:rsidR="007955AE">
        <w:rPr>
          <w:spacing w:val="-17"/>
        </w:rPr>
        <w:t xml:space="preserve"> </w:t>
      </w:r>
      <w:r w:rsidR="007955AE">
        <w:rPr/>
        <w:t>de</w:t>
      </w:r>
      <w:r w:rsidR="007955AE">
        <w:rPr>
          <w:spacing w:val="-19"/>
        </w:rPr>
        <w:t xml:space="preserve"> </w:t>
      </w:r>
      <w:r w:rsidR="007955AE">
        <w:rPr/>
        <w:t>datos</w:t>
      </w:r>
      <w:r w:rsidR="007955AE">
        <w:rPr>
          <w:spacing w:val="-18"/>
        </w:rPr>
        <w:t xml:space="preserve"> </w:t>
      </w:r>
      <w:r w:rsidR="007955AE">
        <w:rPr/>
        <w:t>sobre</w:t>
      </w:r>
      <w:r w:rsidR="007955AE">
        <w:rPr>
          <w:spacing w:val="-19"/>
        </w:rPr>
        <w:t xml:space="preserve"> </w:t>
      </w:r>
      <w:r w:rsidR="007955AE">
        <w:rPr/>
        <w:t>la</w:t>
      </w:r>
      <w:r w:rsidR="007955AE">
        <w:rPr>
          <w:spacing w:val="-17"/>
        </w:rPr>
        <w:t xml:space="preserve"> </w:t>
      </w:r>
      <w:r w:rsidR="007955AE">
        <w:rPr/>
        <w:t>conducta,</w:t>
      </w:r>
      <w:r w:rsidR="007955AE">
        <w:rPr>
          <w:spacing w:val="-17"/>
        </w:rPr>
        <w:t xml:space="preserve"> </w:t>
      </w:r>
      <w:r w:rsidR="007955AE">
        <w:rPr/>
        <w:t>y</w:t>
      </w:r>
      <w:r w:rsidR="007955AE">
        <w:rPr>
          <w:spacing w:val="-20"/>
        </w:rPr>
        <w:t xml:space="preserve"> </w:t>
      </w:r>
      <w:r w:rsidR="007955AE">
        <w:rPr/>
        <w:t>como</w:t>
      </w:r>
      <w:r w:rsidR="007955AE">
        <w:rPr>
          <w:spacing w:val="-17"/>
        </w:rPr>
        <w:t xml:space="preserve"> </w:t>
      </w:r>
      <w:r w:rsidR="007955AE">
        <w:rPr/>
        <w:t>ubicación</w:t>
      </w:r>
      <w:r w:rsidR="007955AE">
        <w:rPr>
          <w:spacing w:val="-18"/>
        </w:rPr>
        <w:t xml:space="preserve"> </w:t>
      </w:r>
      <w:r w:rsidR="007955AE">
        <w:rPr/>
        <w:t>temporal,</w:t>
      </w:r>
      <w:r w:rsidR="007955AE">
        <w:rPr>
          <w:spacing w:val="-20"/>
        </w:rPr>
        <w:t xml:space="preserve"> </w:t>
      </w:r>
      <w:r w:rsidR="007955AE">
        <w:rPr/>
        <w:t>fija</w:t>
      </w:r>
      <w:r w:rsidR="007955AE">
        <w:rPr>
          <w:spacing w:val="-17"/>
        </w:rPr>
        <w:t xml:space="preserve"> </w:t>
      </w:r>
      <w:r w:rsidR="007955AE">
        <w:rPr/>
        <w:t>como</w:t>
      </w:r>
      <w:r w:rsidR="007955AE">
        <w:rPr>
          <w:spacing w:val="-17"/>
        </w:rPr>
        <w:t xml:space="preserve"> </w:t>
      </w:r>
      <w:r w:rsidR="007955AE">
        <w:rPr/>
        <w:t>lapso en</w:t>
      </w:r>
      <w:r w:rsidR="007955AE">
        <w:rPr>
          <w:spacing w:val="-18"/>
        </w:rPr>
        <w:t xml:space="preserve"> </w:t>
      </w:r>
      <w:r w:rsidR="007955AE">
        <w:rPr/>
        <w:t>el</w:t>
      </w:r>
      <w:r w:rsidR="007955AE">
        <w:rPr>
          <w:spacing w:val="-17"/>
        </w:rPr>
        <w:t xml:space="preserve"> </w:t>
      </w:r>
      <w:r w:rsidR="007955AE">
        <w:rPr/>
        <w:t>cual</w:t>
      </w:r>
      <w:r w:rsidR="007955AE">
        <w:rPr>
          <w:spacing w:val="-16"/>
        </w:rPr>
        <w:t xml:space="preserve"> </w:t>
      </w:r>
      <w:r w:rsidR="007955AE">
        <w:rPr/>
        <w:t>se</w:t>
      </w:r>
      <w:r w:rsidR="007955AE">
        <w:rPr>
          <w:spacing w:val="-18"/>
        </w:rPr>
        <w:t xml:space="preserve"> </w:t>
      </w:r>
      <w:r w:rsidR="007955AE">
        <w:rPr/>
        <w:t>ejecutó</w:t>
      </w:r>
      <w:r w:rsidR="007955AE">
        <w:rPr>
          <w:spacing w:val="-15"/>
        </w:rPr>
        <w:t xml:space="preserve"> </w:t>
      </w:r>
      <w:r w:rsidR="007955AE">
        <w:rPr/>
        <w:t>la</w:t>
      </w:r>
      <w:r w:rsidR="007955AE">
        <w:rPr>
          <w:spacing w:val="-18"/>
        </w:rPr>
        <w:t xml:space="preserve"> </w:t>
      </w:r>
      <w:r w:rsidR="007955AE">
        <w:rPr/>
        <w:t>conducta</w:t>
      </w:r>
      <w:r w:rsidR="007955AE">
        <w:rPr>
          <w:spacing w:val="-13"/>
        </w:rPr>
        <w:t xml:space="preserve"> </w:t>
      </w:r>
      <w:r w:rsidR="007955AE">
        <w:rPr/>
        <w:t>el</w:t>
      </w:r>
      <w:r w:rsidR="007955AE">
        <w:rPr>
          <w:spacing w:val="-19"/>
        </w:rPr>
        <w:t xml:space="preserve"> </w:t>
      </w:r>
      <w:r w:rsidR="007955AE">
        <w:rPr/>
        <w:t>8</w:t>
      </w:r>
      <w:r w:rsidR="007955AE">
        <w:rPr>
          <w:spacing w:val="-17"/>
        </w:rPr>
        <w:t xml:space="preserve"> </w:t>
      </w:r>
      <w:r w:rsidR="007955AE">
        <w:rPr/>
        <w:t>de</w:t>
      </w:r>
      <w:r w:rsidR="007955AE">
        <w:rPr>
          <w:spacing w:val="-20"/>
        </w:rPr>
        <w:t xml:space="preserve"> </w:t>
      </w:r>
      <w:r w:rsidR="007955AE">
        <w:rPr/>
        <w:t>febrero</w:t>
      </w:r>
      <w:r w:rsidR="007955AE">
        <w:rPr>
          <w:spacing w:val="-15"/>
        </w:rPr>
        <w:t xml:space="preserve"> </w:t>
      </w:r>
      <w:r w:rsidR="007955AE">
        <w:rPr/>
        <w:t>de</w:t>
      </w:r>
      <w:r w:rsidR="007955AE">
        <w:rPr>
          <w:spacing w:val="-18"/>
        </w:rPr>
        <w:t xml:space="preserve"> </w:t>
      </w:r>
      <w:r w:rsidR="007955AE">
        <w:rPr/>
        <w:t>2013,</w:t>
      </w:r>
      <w:r w:rsidR="007955AE">
        <w:rPr>
          <w:spacing w:val="-17"/>
        </w:rPr>
        <w:t xml:space="preserve"> </w:t>
      </w:r>
      <w:r w:rsidR="007955AE">
        <w:rPr/>
        <w:t>en</w:t>
      </w:r>
      <w:r w:rsidR="007955AE">
        <w:rPr>
          <w:spacing w:val="-18"/>
        </w:rPr>
        <w:t xml:space="preserve"> </w:t>
      </w:r>
      <w:r w:rsidR="007955AE">
        <w:rPr/>
        <w:t>el</w:t>
      </w:r>
      <w:r w:rsidR="007955AE">
        <w:rPr>
          <w:spacing w:val="-21"/>
        </w:rPr>
        <w:t xml:space="preserve"> </w:t>
      </w:r>
      <w:r w:rsidR="007955AE">
        <w:rPr/>
        <w:t>municipio</w:t>
      </w:r>
      <w:r w:rsidR="007955AE">
        <w:rPr>
          <w:spacing w:val="-17"/>
        </w:rPr>
        <w:t xml:space="preserve"> </w:t>
      </w:r>
      <w:r w:rsidR="007955AE">
        <w:rPr/>
        <w:t>de</w:t>
      </w:r>
      <w:r w:rsidR="007955AE">
        <w:rPr>
          <w:spacing w:val="-18"/>
        </w:rPr>
        <w:t xml:space="preserve"> </w:t>
      </w:r>
      <w:r w:rsidR="007955AE">
        <w:rPr/>
        <w:t xml:space="preserve">Tumaco, departamento de Nariño, finca </w:t>
      </w:r>
      <w:r w:rsidR="20DFE619">
        <w:rPr/>
        <w:t>(XXXX)</w:t>
      </w:r>
      <w:r w:rsidR="007955AE">
        <w:rPr/>
        <w:t xml:space="preserve">. La conducta realizada se describe como un homicidio de dos personas, a quienes identifica como </w:t>
      </w:r>
      <w:r w:rsidR="5E91D07E">
        <w:rPr/>
        <w:t xml:space="preserve">(XXXX) </w:t>
      </w:r>
      <w:r w:rsidR="007955AE">
        <w:rPr/>
        <w:t xml:space="preserve">y </w:t>
      </w:r>
      <w:r w:rsidR="23894974">
        <w:rPr/>
        <w:t>(XXXX)</w:t>
      </w:r>
      <w:r w:rsidR="007955AE">
        <w:rPr/>
        <w:t>, de quienes se dijo eran informantes de la Fuerza Pública y estaban buscando ubicación para bombardear el campamento de la Columna Daniel Aldana. Como daños inmateriales, indica afectación</w:t>
      </w:r>
      <w:r w:rsidR="007955AE">
        <w:rPr>
          <w:spacing w:val="-10"/>
        </w:rPr>
        <w:t xml:space="preserve"> </w:t>
      </w:r>
      <w:r w:rsidR="007955AE">
        <w:rPr/>
        <w:t>a</w:t>
      </w:r>
      <w:r w:rsidR="007955AE">
        <w:rPr>
          <w:spacing w:val="-10"/>
        </w:rPr>
        <w:t xml:space="preserve"> </w:t>
      </w:r>
      <w:r w:rsidR="007955AE">
        <w:rPr/>
        <w:t>las</w:t>
      </w:r>
      <w:r w:rsidR="007955AE">
        <w:rPr>
          <w:spacing w:val="-11"/>
        </w:rPr>
        <w:t xml:space="preserve"> </w:t>
      </w:r>
      <w:r w:rsidR="007955AE">
        <w:rPr/>
        <w:t>familias</w:t>
      </w:r>
      <w:r w:rsidR="007955AE">
        <w:rPr>
          <w:spacing w:val="-10"/>
        </w:rPr>
        <w:t xml:space="preserve"> </w:t>
      </w:r>
      <w:r w:rsidR="007955AE">
        <w:rPr/>
        <w:t>de</w:t>
      </w:r>
      <w:r w:rsidR="007955AE">
        <w:rPr>
          <w:spacing w:val="-10"/>
        </w:rPr>
        <w:t xml:space="preserve"> </w:t>
      </w:r>
      <w:r w:rsidR="007955AE">
        <w:rPr/>
        <w:t>estas</w:t>
      </w:r>
      <w:r w:rsidR="007955AE">
        <w:rPr>
          <w:spacing w:val="-13"/>
        </w:rPr>
        <w:t xml:space="preserve"> </w:t>
      </w:r>
      <w:r w:rsidR="007955AE">
        <w:rPr/>
        <w:t>personas</w:t>
      </w:r>
      <w:r w:rsidR="007955AE">
        <w:rPr>
          <w:spacing w:val="-11"/>
        </w:rPr>
        <w:t xml:space="preserve"> </w:t>
      </w:r>
      <w:r w:rsidR="007955AE">
        <w:rPr/>
        <w:t>que</w:t>
      </w:r>
      <w:r w:rsidR="007955AE">
        <w:rPr>
          <w:spacing w:val="-10"/>
        </w:rPr>
        <w:t xml:space="preserve"> </w:t>
      </w:r>
      <w:r w:rsidR="007955AE">
        <w:rPr/>
        <w:t>a</w:t>
      </w:r>
      <w:r w:rsidR="007955AE">
        <w:rPr>
          <w:spacing w:val="-10"/>
        </w:rPr>
        <w:t xml:space="preserve"> </w:t>
      </w:r>
      <w:r w:rsidR="007955AE">
        <w:rPr/>
        <w:t>la</w:t>
      </w:r>
      <w:r w:rsidR="007955AE">
        <w:rPr>
          <w:spacing w:val="-12"/>
        </w:rPr>
        <w:t xml:space="preserve"> </w:t>
      </w:r>
      <w:r w:rsidR="007955AE">
        <w:rPr/>
        <w:t>fecha</w:t>
      </w:r>
      <w:r w:rsidR="007955AE">
        <w:rPr>
          <w:spacing w:val="-10"/>
        </w:rPr>
        <w:t xml:space="preserve"> </w:t>
      </w:r>
      <w:r w:rsidR="007955AE">
        <w:rPr/>
        <w:t>se</w:t>
      </w:r>
      <w:r w:rsidR="007955AE">
        <w:rPr>
          <w:spacing w:val="-10"/>
        </w:rPr>
        <w:t xml:space="preserve"> </w:t>
      </w:r>
      <w:r w:rsidR="007955AE">
        <w:rPr/>
        <w:t>encuentran</w:t>
      </w:r>
      <w:r w:rsidR="007955AE">
        <w:rPr>
          <w:spacing w:val="-10"/>
        </w:rPr>
        <w:t xml:space="preserve"> </w:t>
      </w:r>
      <w:r w:rsidR="007955AE">
        <w:rPr/>
        <w:t>reportadas como</w:t>
      </w:r>
      <w:r w:rsidR="007955AE">
        <w:rPr>
          <w:spacing w:val="-3"/>
        </w:rPr>
        <w:t xml:space="preserve"> </w:t>
      </w:r>
      <w:r w:rsidR="007955AE">
        <w:rPr/>
        <w:t>desaparecidas.</w:t>
      </w:r>
    </w:p>
    <w:p xmlns:wp14="http://schemas.microsoft.com/office/word/2010/wordml" w:rsidR="003700CB" w:rsidRDefault="003700CB" w14:paraId="44E871BC" wp14:textId="77777777">
      <w:pPr>
        <w:pStyle w:val="Textoindependiente"/>
        <w:spacing w:before="10"/>
        <w:rPr>
          <w:sz w:val="23"/>
        </w:rPr>
      </w:pPr>
    </w:p>
    <w:p xmlns:wp14="http://schemas.microsoft.com/office/word/2010/wordml" w:rsidR="003700CB" w:rsidRDefault="007955AE" w14:paraId="0BDD9366" wp14:textId="77777777">
      <w:pPr>
        <w:pStyle w:val="Textoindependiente"/>
        <w:ind w:left="2208" w:right="371"/>
        <w:jc w:val="both"/>
      </w:pPr>
      <w:r>
        <w:t>De</w:t>
      </w:r>
      <w:r>
        <w:rPr>
          <w:spacing w:val="-4"/>
        </w:rPr>
        <w:t xml:space="preserve"> </w:t>
      </w:r>
      <w:r>
        <w:t>la</w:t>
      </w:r>
      <w:r>
        <w:rPr>
          <w:spacing w:val="-3"/>
        </w:rPr>
        <w:t xml:space="preserve"> </w:t>
      </w:r>
      <w:r>
        <w:t>estructura</w:t>
      </w:r>
      <w:r>
        <w:rPr>
          <w:spacing w:val="-7"/>
        </w:rPr>
        <w:t xml:space="preserve"> </w:t>
      </w:r>
      <w:r>
        <w:t>a</w:t>
      </w:r>
      <w:r>
        <w:rPr>
          <w:spacing w:val="-3"/>
        </w:rPr>
        <w:t xml:space="preserve"> </w:t>
      </w:r>
      <w:r>
        <w:t>la</w:t>
      </w:r>
      <w:r>
        <w:rPr>
          <w:spacing w:val="-4"/>
        </w:rPr>
        <w:t xml:space="preserve"> </w:t>
      </w:r>
      <w:r>
        <w:t>cual</w:t>
      </w:r>
      <w:r>
        <w:rPr>
          <w:spacing w:val="-4"/>
        </w:rPr>
        <w:t xml:space="preserve"> </w:t>
      </w:r>
      <w:r>
        <w:t>se</w:t>
      </w:r>
      <w:r>
        <w:rPr>
          <w:spacing w:val="-4"/>
        </w:rPr>
        <w:t xml:space="preserve"> </w:t>
      </w:r>
      <w:r>
        <w:t>atribuye</w:t>
      </w:r>
      <w:r>
        <w:rPr>
          <w:spacing w:val="-3"/>
        </w:rPr>
        <w:t xml:space="preserve"> </w:t>
      </w:r>
      <w:r>
        <w:t>las</w:t>
      </w:r>
      <w:r>
        <w:rPr>
          <w:spacing w:val="-4"/>
        </w:rPr>
        <w:t xml:space="preserve"> </w:t>
      </w:r>
      <w:r>
        <w:t>conductas</w:t>
      </w:r>
      <w:r>
        <w:rPr>
          <w:spacing w:val="-6"/>
        </w:rPr>
        <w:t xml:space="preserve"> </w:t>
      </w:r>
      <w:r>
        <w:t>descritas,</w:t>
      </w:r>
      <w:r>
        <w:rPr>
          <w:spacing w:val="-6"/>
        </w:rPr>
        <w:t xml:space="preserve"> </w:t>
      </w:r>
      <w:r>
        <w:t>es</w:t>
      </w:r>
      <w:r>
        <w:rPr>
          <w:spacing w:val="-3"/>
        </w:rPr>
        <w:t xml:space="preserve"> </w:t>
      </w:r>
      <w:r>
        <w:t>la</w:t>
      </w:r>
      <w:r>
        <w:rPr>
          <w:spacing w:val="-6"/>
        </w:rPr>
        <w:t xml:space="preserve"> </w:t>
      </w:r>
      <w:r>
        <w:t>Columna</w:t>
      </w:r>
      <w:r>
        <w:rPr>
          <w:spacing w:val="-3"/>
        </w:rPr>
        <w:t xml:space="preserve"> </w:t>
      </w:r>
      <w:r>
        <w:t>Daniel Aldana,</w:t>
      </w:r>
      <w:r>
        <w:rPr>
          <w:spacing w:val="-10"/>
        </w:rPr>
        <w:t xml:space="preserve"> </w:t>
      </w:r>
      <w:r>
        <w:t>Bloque</w:t>
      </w:r>
      <w:r>
        <w:rPr>
          <w:spacing w:val="-8"/>
        </w:rPr>
        <w:t xml:space="preserve"> </w:t>
      </w:r>
      <w:r>
        <w:t>Comandante</w:t>
      </w:r>
      <w:r>
        <w:rPr>
          <w:spacing w:val="-8"/>
        </w:rPr>
        <w:t xml:space="preserve"> </w:t>
      </w:r>
      <w:r>
        <w:t>Alfonso</w:t>
      </w:r>
      <w:r>
        <w:rPr>
          <w:spacing w:val="-8"/>
        </w:rPr>
        <w:t xml:space="preserve"> </w:t>
      </w:r>
      <w:r>
        <w:t>Cano</w:t>
      </w:r>
      <w:r>
        <w:rPr>
          <w:spacing w:val="-9"/>
        </w:rPr>
        <w:t xml:space="preserve"> </w:t>
      </w:r>
      <w:r>
        <w:t>y</w:t>
      </w:r>
      <w:r>
        <w:rPr>
          <w:spacing w:val="-9"/>
        </w:rPr>
        <w:t xml:space="preserve"> </w:t>
      </w:r>
      <w:r>
        <w:t>como</w:t>
      </w:r>
      <w:r>
        <w:rPr>
          <w:spacing w:val="-11"/>
        </w:rPr>
        <w:t xml:space="preserve"> </w:t>
      </w:r>
      <w:r>
        <w:t>datos</w:t>
      </w:r>
      <w:r>
        <w:rPr>
          <w:spacing w:val="-9"/>
        </w:rPr>
        <w:t xml:space="preserve"> </w:t>
      </w:r>
      <w:r>
        <w:t>del</w:t>
      </w:r>
      <w:r>
        <w:rPr>
          <w:spacing w:val="-11"/>
        </w:rPr>
        <w:t xml:space="preserve"> </w:t>
      </w:r>
      <w:r>
        <w:t>presunto</w:t>
      </w:r>
      <w:r>
        <w:rPr>
          <w:spacing w:val="-8"/>
        </w:rPr>
        <w:t xml:space="preserve"> </w:t>
      </w:r>
      <w:r>
        <w:t>responsable, Gustavo González, nombre Luis Eduardo Pérez Carvajal; tiempo de permanencia en el grupo desde 30 de agosto de 1983 a 1 de diciembre de 2016, rol como comandante de la Columna; jefe del Bloque Occidente; área de influencia</w:t>
      </w:r>
      <w:r>
        <w:rPr>
          <w:spacing w:val="-30"/>
        </w:rPr>
        <w:t xml:space="preserve"> </w:t>
      </w:r>
      <w:r>
        <w:t>Tumaco.</w:t>
      </w:r>
    </w:p>
    <w:p xmlns:wp14="http://schemas.microsoft.com/office/word/2010/wordml" w:rsidR="003700CB" w:rsidRDefault="003700CB" w14:paraId="144A5D23" wp14:textId="77777777">
      <w:pPr>
        <w:jc w:val="both"/>
        <w:sectPr w:rsidR="003700CB">
          <w:pgSz w:w="12240" w:h="15840" w:orient="portrait"/>
          <w:pgMar w:top="180" w:right="760" w:bottom="1360" w:left="60" w:header="0" w:footer="1171" w:gutter="0"/>
          <w:cols w:space="720"/>
        </w:sectPr>
      </w:pPr>
    </w:p>
    <w:p xmlns:wp14="http://schemas.microsoft.com/office/word/2010/wordml" w:rsidR="003700CB" w:rsidRDefault="007955AE" w14:paraId="26B9AF3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9" behindDoc="0" locked="0" layoutInCell="1" allowOverlap="1" wp14:anchorId="645CFD00"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4000" behindDoc="0" locked="0" layoutInCell="1" allowOverlap="1" wp14:anchorId="069D8958"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44512" behindDoc="0" locked="0" layoutInCell="1" allowOverlap="1" wp14:anchorId="3786B4A7" wp14:editId="7777777">
                <wp:simplePos x="0" y="0"/>
                <wp:positionH relativeFrom="page">
                  <wp:posOffset>398145</wp:posOffset>
                </wp:positionH>
                <wp:positionV relativeFrom="paragraph">
                  <wp:posOffset>398780</wp:posOffset>
                </wp:positionV>
                <wp:extent cx="101600" cy="2788920"/>
                <wp:effectExtent l="0" t="0" r="0" b="0"/>
                <wp:wrapNone/>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001CDFC1"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196C2B">
              <v:shape id="Text Box 32" style="position:absolute;left:0;text-align:left;margin-left:31.35pt;margin-top:31.4pt;width:8pt;height:219.6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">
                <v:textbox style="layout-flow:vertical;mso-layout-flow-alt:bottom-to-top" inset="0,0,0,0">
                  <w:txbxContent>
                    <w:p w:rsidR="003700CB" w:rsidRDefault="007955AE" w14:paraId="197CD593" wp14:textId="77777777">
                      <w:pPr>
                        <w:ind w:left="20"/>
                        <w:rPr>
                          <w:sz w:val="12"/>
                        </w:rPr>
                      </w:pPr>
                      <w:r>
                        <w:rPr>
                          <w:sz w:val="12"/>
                        </w:rPr>
                        <w:t>Identificador ArWa j7vX AWcb m5LY zXFm XqYK 9B8=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45024" behindDoc="0" locked="0" layoutInCell="1" allowOverlap="1" wp14:anchorId="5C60A5FA" wp14:editId="7777777">
                <wp:simplePos x="0" y="0"/>
                <wp:positionH relativeFrom="page">
                  <wp:posOffset>563245</wp:posOffset>
                </wp:positionH>
                <wp:positionV relativeFrom="paragraph">
                  <wp:posOffset>1323975</wp:posOffset>
                </wp:positionV>
                <wp:extent cx="101600" cy="1863725"/>
                <wp:effectExtent l="0" t="0" r="0" b="0"/>
                <wp:wrapNone/>
                <wp:docPr id="7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AB0CBE6" wp14:textId="77777777">
                            <w:pPr>
                              <w:ind w:left="20"/>
                              <w:rPr>
                                <w:sz w:val="12"/>
                              </w:rPr>
                            </w:pPr>
                            <w:r>
                              <w:rPr>
                                <w:sz w:val="12"/>
                              </w:rPr>
                              <w:t xml:space="preserve">URL </w:t>
                            </w:r>
                            <w:hyperlink r:id="rId2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494A07">
              <v:shape id="Text Box 31" style="position:absolute;left:0;text-align:left;margin-left:44.35pt;margin-top:104.25pt;width:8pt;height:146.7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Nzsg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">
                <v:textbox style="layout-flow:vertical;mso-layout-flow-alt:bottom-to-top" inset="0,0,0,0">
                  <w:txbxContent>
                    <w:p w:rsidR="003700CB" w:rsidRDefault="007955AE" w14:paraId="4AA2277B" wp14:textId="77777777">
                      <w:pPr>
                        <w:ind w:left="20"/>
                        <w:rPr>
                          <w:sz w:val="12"/>
                        </w:rPr>
                      </w:pPr>
                      <w:r>
                        <w:rPr>
                          <w:sz w:val="12"/>
                        </w:rPr>
                        <w:t xml:space="preserve">URL </w:t>
                      </w:r>
                      <w:hyperlink r:id="rId26">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7BACF51E" wp14:textId="77777777">
      <w:pPr>
        <w:pStyle w:val="Prrafodelista"/>
        <w:numPr>
          <w:ilvl w:val="0"/>
          <w:numId w:val="3"/>
        </w:numPr>
        <w:tabs>
          <w:tab w:val="left" w:pos="2640"/>
        </w:tabs>
        <w:ind w:right="375" w:firstLine="0"/>
        <w:jc w:val="both"/>
        <w:rPr>
          <w:sz w:val="24"/>
        </w:rPr>
      </w:pPr>
      <w:r>
        <w:rPr>
          <w:sz w:val="24"/>
        </w:rPr>
        <w:t>Mediante Auto de fecha 6 de abril de 2021 la Sección de Revisión, una vez vencidos los términos concedidos para el recaudo probatorio previstos por el Auto SRT-AE-044 de 2019, reiterados, adicionados y complementados mediante los autos de 10 de julio de 2020, 30 de septiembre de 2020 y 22 de febrero de 2021, y sin que hubiera recibido respuesta por parte de las autoridades del Estado requirente ni por parte de la Fiscalía General de la Nación, procede a cerrar la fase probatoria y se dispone dar traslado a los sujetos procesales para que presenten los alegatos de conclusión</w:t>
      </w:r>
      <w:r>
        <w:rPr>
          <w:spacing w:val="-2"/>
          <w:sz w:val="24"/>
        </w:rPr>
        <w:t xml:space="preserve"> </w:t>
      </w:r>
      <w:r>
        <w:rPr>
          <w:sz w:val="24"/>
        </w:rPr>
        <w:t>correspondientes.</w:t>
      </w:r>
    </w:p>
    <w:p xmlns:wp14="http://schemas.microsoft.com/office/word/2010/wordml" w:rsidR="003700CB" w:rsidRDefault="003700CB" w14:paraId="738610EB" wp14:textId="77777777">
      <w:pPr>
        <w:pStyle w:val="Textoindependiente"/>
        <w:rPr>
          <w:sz w:val="28"/>
        </w:rPr>
      </w:pPr>
    </w:p>
    <w:p xmlns:wp14="http://schemas.microsoft.com/office/word/2010/wordml" w:rsidR="003700CB" w:rsidRDefault="003700CB" w14:paraId="637805D2" wp14:textId="77777777">
      <w:pPr>
        <w:pStyle w:val="Textoindependiente"/>
        <w:rPr>
          <w:sz w:val="28"/>
        </w:rPr>
      </w:pPr>
    </w:p>
    <w:p xmlns:wp14="http://schemas.microsoft.com/office/word/2010/wordml" w:rsidR="003700CB" w:rsidRDefault="007955AE" w14:paraId="5CC5C02D" wp14:textId="77777777">
      <w:pPr>
        <w:pStyle w:val="Ttulo1"/>
        <w:numPr>
          <w:ilvl w:val="1"/>
          <w:numId w:val="3"/>
        </w:numPr>
        <w:tabs>
          <w:tab w:val="left" w:pos="5448"/>
          <w:tab w:val="left" w:pos="5449"/>
        </w:tabs>
        <w:spacing w:before="185"/>
      </w:pPr>
      <w:r>
        <w:t>SOBRE LA SOLICITUD DE</w:t>
      </w:r>
      <w:r>
        <w:rPr>
          <w:spacing w:val="-7"/>
        </w:rPr>
        <w:t xml:space="preserve"> </w:t>
      </w:r>
      <w:r>
        <w:t>EXTRADICIÓN</w:t>
      </w:r>
    </w:p>
    <w:p xmlns:wp14="http://schemas.microsoft.com/office/word/2010/wordml" w:rsidR="003700CB" w:rsidRDefault="003700CB" w14:paraId="463F29E8" wp14:textId="77777777">
      <w:pPr>
        <w:pStyle w:val="Textoindependiente"/>
        <w:rPr>
          <w:b/>
          <w:sz w:val="28"/>
        </w:rPr>
      </w:pPr>
    </w:p>
    <w:p xmlns:wp14="http://schemas.microsoft.com/office/word/2010/wordml" w:rsidR="003700CB" w:rsidRDefault="007955AE" w14:paraId="0A6B4194" wp14:textId="77777777">
      <w:pPr>
        <w:pStyle w:val="Textoindependiente"/>
        <w:spacing w:before="230"/>
        <w:ind w:left="2208" w:right="369"/>
        <w:jc w:val="both"/>
      </w:pPr>
      <w:r>
        <w:t xml:space="preserve">Mediante Nota Verbal No. 272 del 15 de febrero de 2018, la Embajada de los Estados Unidos en Colombia pidió detener, con fines de extradición, a </w:t>
      </w:r>
      <w:r>
        <w:rPr>
          <w:b/>
        </w:rPr>
        <w:t xml:space="preserve">LUIS EDUARDO CARVAJAL PÉREZ, </w:t>
      </w:r>
      <w:r>
        <w:t xml:space="preserve">alias </w:t>
      </w:r>
      <w:r>
        <w:rPr>
          <w:i/>
        </w:rPr>
        <w:t>“Rambo”</w:t>
      </w:r>
      <w:r>
        <w:t>. La Fiscalía General de la Nación procedió a su captura el 3 de julio de 2018. A través de Nota Verbal No. 1506 del 31 de agosto de 2018, la misma Embajada presentó solicitud formal de extradición del detenido.</w:t>
      </w:r>
    </w:p>
    <w:p xmlns:wp14="http://schemas.microsoft.com/office/word/2010/wordml" w:rsidR="003700CB" w:rsidRDefault="003700CB" w14:paraId="3B7B4B86" wp14:textId="77777777">
      <w:pPr>
        <w:pStyle w:val="Textoindependiente"/>
      </w:pPr>
    </w:p>
    <w:p xmlns:wp14="http://schemas.microsoft.com/office/word/2010/wordml" w:rsidR="003700CB" w:rsidRDefault="007955AE" w14:paraId="6EDA2F98" wp14:textId="77777777">
      <w:pPr>
        <w:pStyle w:val="Textoindependiente"/>
        <w:ind w:left="2208" w:right="369"/>
        <w:jc w:val="both"/>
      </w:pPr>
      <w:r>
        <w:t xml:space="preserve">Dentro de los soportes allegados, se encuentra la acusación de reemplazo “Indictment” dentro del Caso No. 17-20604-CR Altonaga, aprobada por un gran jurado en sesión del 16 de octubre de 2017, ante el Tribunal de Distrito Sur de Florida, Estados Unidos de América. A través de dicho documento se acusa formalmente a </w:t>
      </w:r>
      <w:r>
        <w:rPr>
          <w:b/>
        </w:rPr>
        <w:t xml:space="preserve">CARVAJAL PÉREZ </w:t>
      </w:r>
      <w:r>
        <w:t xml:space="preserve">alias </w:t>
      </w:r>
      <w:r>
        <w:rPr>
          <w:i/>
        </w:rPr>
        <w:t xml:space="preserve">“Rambo” </w:t>
      </w:r>
      <w:r>
        <w:t xml:space="preserve">o </w:t>
      </w:r>
      <w:r>
        <w:rPr>
          <w:i/>
        </w:rPr>
        <w:t>“Gustavo González-Sánchez”</w:t>
      </w:r>
      <w:r>
        <w:t>, entre otros, por cuatro cargos que se transcriben de la siguiente manera:</w:t>
      </w:r>
    </w:p>
    <w:p xmlns:wp14="http://schemas.microsoft.com/office/word/2010/wordml" w:rsidR="003700CB" w:rsidRDefault="003700CB" w14:paraId="3A0FF5F2" wp14:textId="77777777">
      <w:pPr>
        <w:pStyle w:val="Textoindependiente"/>
        <w:spacing w:before="1"/>
        <w:rPr>
          <w:sz w:val="22"/>
        </w:rPr>
      </w:pPr>
    </w:p>
    <w:p xmlns:wp14="http://schemas.microsoft.com/office/word/2010/wordml" w:rsidR="003700CB" w:rsidRDefault="007955AE" w14:paraId="693248FC" wp14:textId="77777777">
      <w:pPr>
        <w:ind w:left="2491" w:right="660"/>
        <w:jc w:val="center"/>
        <w:rPr>
          <w:b/>
          <w:i/>
          <w:sz w:val="20"/>
        </w:rPr>
      </w:pPr>
      <w:r>
        <w:rPr>
          <w:b/>
          <w:i/>
          <w:sz w:val="20"/>
          <w:u w:val="thick"/>
        </w:rPr>
        <w:t>(…) CARGO 1</w:t>
      </w:r>
    </w:p>
    <w:p xmlns:wp14="http://schemas.microsoft.com/office/word/2010/wordml" w:rsidR="003700CB" w:rsidRDefault="003700CB" w14:paraId="5630AD66" wp14:textId="77777777">
      <w:pPr>
        <w:pStyle w:val="Textoindependiente"/>
        <w:spacing w:before="10"/>
        <w:rPr>
          <w:b/>
          <w:i/>
          <w:sz w:val="19"/>
        </w:rPr>
      </w:pPr>
    </w:p>
    <w:p xmlns:wp14="http://schemas.microsoft.com/office/word/2010/wordml" w:rsidR="003700CB" w:rsidRDefault="007955AE" w14:paraId="31D6414D" wp14:textId="77777777">
      <w:pPr>
        <w:ind w:left="2916" w:right="382"/>
        <w:jc w:val="both"/>
        <w:rPr>
          <w:i/>
          <w:sz w:val="20"/>
        </w:rPr>
      </w:pPr>
      <w:r>
        <w:rPr>
          <w:i/>
          <w:sz w:val="20"/>
        </w:rPr>
        <w:t>Comenzando por los menos desde diciembre de 2016, o alrededor de esa fecha, y continuando hasta abril de 2017, o alrededor de esa fecha, los acusados,</w:t>
      </w:r>
    </w:p>
    <w:p xmlns:wp14="http://schemas.microsoft.com/office/word/2010/wordml" w:rsidR="003700CB" w:rsidRDefault="003700CB" w14:paraId="61829076" wp14:textId="77777777">
      <w:pPr>
        <w:pStyle w:val="Textoindependiente"/>
        <w:spacing w:before="1"/>
        <w:rPr>
          <w:i/>
          <w:sz w:val="20"/>
        </w:rPr>
      </w:pPr>
    </w:p>
    <w:p xmlns:wp14="http://schemas.microsoft.com/office/word/2010/wordml" w:rsidR="003700CB" w:rsidRDefault="007955AE" w14:paraId="52ABF63C" wp14:textId="77777777">
      <w:pPr>
        <w:spacing w:line="229" w:lineRule="exact"/>
        <w:ind w:left="3200" w:right="660"/>
        <w:jc w:val="center"/>
        <w:rPr>
          <w:b/>
          <w:i/>
          <w:sz w:val="20"/>
        </w:rPr>
      </w:pPr>
      <w:r>
        <w:rPr>
          <w:b/>
          <w:i/>
          <w:sz w:val="20"/>
        </w:rPr>
        <w:t>(…) LUIS EDUARDO CARVAJAL PÈREZ</w:t>
      </w:r>
    </w:p>
    <w:p xmlns:wp14="http://schemas.microsoft.com/office/word/2010/wordml" w:rsidR="003700CB" w:rsidRDefault="007955AE" w14:paraId="53F3A79B" wp14:textId="77777777">
      <w:pPr>
        <w:spacing w:line="229" w:lineRule="exact"/>
        <w:ind w:left="3198" w:right="660"/>
        <w:jc w:val="center"/>
        <w:rPr>
          <w:i/>
          <w:sz w:val="20"/>
        </w:rPr>
      </w:pPr>
      <w:r>
        <w:rPr>
          <w:i/>
          <w:sz w:val="20"/>
        </w:rPr>
        <w:t>Alias “Rambo”</w:t>
      </w:r>
    </w:p>
    <w:p xmlns:wp14="http://schemas.microsoft.com/office/word/2010/wordml" w:rsidR="003700CB" w:rsidRDefault="007955AE" w14:paraId="017FB2CB" wp14:textId="77777777">
      <w:pPr>
        <w:ind w:left="3199" w:right="660"/>
        <w:jc w:val="center"/>
        <w:rPr>
          <w:i/>
          <w:sz w:val="20"/>
        </w:rPr>
      </w:pPr>
      <w:r>
        <w:rPr>
          <w:i/>
          <w:sz w:val="20"/>
        </w:rPr>
        <w:t>Alias “Gustavo González -Sánchez”</w:t>
      </w:r>
    </w:p>
    <w:p xmlns:wp14="http://schemas.microsoft.com/office/word/2010/wordml" w:rsidR="003700CB" w:rsidRDefault="003700CB" w14:paraId="2BA226A1" wp14:textId="77777777">
      <w:pPr>
        <w:pStyle w:val="Textoindependiente"/>
        <w:spacing w:before="10"/>
        <w:rPr>
          <w:i/>
          <w:sz w:val="19"/>
        </w:rPr>
      </w:pPr>
    </w:p>
    <w:p xmlns:wp14="http://schemas.microsoft.com/office/word/2010/wordml" w:rsidR="003700CB" w:rsidRDefault="007955AE" w14:paraId="45AD07C6" wp14:textId="77777777">
      <w:pPr>
        <w:ind w:left="2916" w:right="374"/>
        <w:jc w:val="both"/>
        <w:rPr>
          <w:i/>
          <w:sz w:val="20"/>
        </w:rPr>
      </w:pPr>
      <w:r>
        <w:rPr>
          <w:i/>
          <w:sz w:val="20"/>
        </w:rPr>
        <w:t>Con conocimiento e intencionalmente se combinaron, concertaron, confederaron y acordaron entre sì y con otras personas, conocidas y desconocidas por el Gran Jurado, cuando estaban a bordo de una embarcación sujeta a la jurisdicción de los Estados</w:t>
      </w:r>
      <w:r>
        <w:rPr>
          <w:i/>
          <w:spacing w:val="-32"/>
          <w:sz w:val="20"/>
        </w:rPr>
        <w:t xml:space="preserve"> </w:t>
      </w:r>
      <w:r>
        <w:rPr>
          <w:i/>
          <w:sz w:val="20"/>
        </w:rPr>
        <w:t>Unidos, para poseer con la intención de distribuir una sustancia controlada, en contravención de la Sección 70503(a) (1) del Título 46 del Código de los Estados Unidos; todo ello en contravención de la Sección 70506 (b) del Título 46 del Código de los Estados</w:t>
      </w:r>
      <w:r>
        <w:rPr>
          <w:i/>
          <w:spacing w:val="-19"/>
          <w:sz w:val="20"/>
        </w:rPr>
        <w:t xml:space="preserve"> </w:t>
      </w:r>
      <w:r>
        <w:rPr>
          <w:i/>
          <w:sz w:val="20"/>
        </w:rPr>
        <w:t>Unidos.</w:t>
      </w:r>
    </w:p>
    <w:p xmlns:wp14="http://schemas.microsoft.com/office/word/2010/wordml" w:rsidR="003700CB" w:rsidRDefault="003700CB" w14:paraId="17AD93B2" wp14:textId="77777777">
      <w:pPr>
        <w:jc w:val="both"/>
        <w:rPr>
          <w:sz w:val="20"/>
        </w:rPr>
        <w:sectPr w:rsidR="003700CB">
          <w:pgSz w:w="12240" w:h="15840" w:orient="portrait"/>
          <w:pgMar w:top="180" w:right="760" w:bottom="1360" w:left="60" w:header="0" w:footer="1171" w:gutter="0"/>
          <w:cols w:space="720"/>
        </w:sectPr>
      </w:pPr>
    </w:p>
    <w:p xmlns:wp14="http://schemas.microsoft.com/office/word/2010/wordml" w:rsidR="003700CB" w:rsidRDefault="007955AE" w14:paraId="5F642AB8"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3" behindDoc="0" locked="0" layoutInCell="1" allowOverlap="1" wp14:anchorId="1C127AD3" wp14:editId="7777777">
            <wp:simplePos x="0" y="0"/>
            <wp:positionH relativeFrom="page">
              <wp:posOffset>3789045</wp:posOffset>
            </wp:positionH>
            <wp:positionV relativeFrom="paragraph">
              <wp:posOffset>245489</wp:posOffset>
            </wp:positionV>
            <wp:extent cx="912180" cy="1304925"/>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6048" behindDoc="0" locked="0" layoutInCell="1" allowOverlap="1" wp14:anchorId="45CA2B87" wp14:editId="7777777">
            <wp:simplePos x="0" y="0"/>
            <wp:positionH relativeFrom="page">
              <wp:posOffset>101600</wp:posOffset>
            </wp:positionH>
            <wp:positionV relativeFrom="paragraph">
              <wp:posOffset>139444</wp:posOffset>
            </wp:positionV>
            <wp:extent cx="254000" cy="30353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46560" behindDoc="0" locked="0" layoutInCell="1" allowOverlap="1" wp14:anchorId="4D8B160E" wp14:editId="7777777">
                <wp:simplePos x="0" y="0"/>
                <wp:positionH relativeFrom="page">
                  <wp:posOffset>398145</wp:posOffset>
                </wp:positionH>
                <wp:positionV relativeFrom="paragraph">
                  <wp:posOffset>398780</wp:posOffset>
                </wp:positionV>
                <wp:extent cx="101600" cy="2788920"/>
                <wp:effectExtent l="0" t="0" r="0" b="0"/>
                <wp:wrapNone/>
                <wp:docPr id="7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1E215138"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79F9FC">
              <v:shape id="Text Box 30" style="position:absolute;left:0;text-align:left;margin-left:31.35pt;margin-top:31.4pt;width:8pt;height:219.6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">
                <v:textbox style="layout-flow:vertical;mso-layout-flow-alt:bottom-to-top" inset="0,0,0,0">
                  <w:txbxContent>
                    <w:p w:rsidR="003700CB" w:rsidRDefault="007955AE" w14:paraId="245CD035" wp14:textId="77777777">
                      <w:pPr>
                        <w:ind w:left="20"/>
                        <w:rPr>
                          <w:sz w:val="12"/>
                        </w:rPr>
                      </w:pPr>
                      <w:r>
                        <w:rPr>
                          <w:sz w:val="12"/>
                        </w:rPr>
                        <w:t>Identificador ArWa j7vX AWcb m5LY zXFm XqYK 9B8=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47072" behindDoc="0" locked="0" layoutInCell="1" allowOverlap="1" wp14:anchorId="5D9793C9" wp14:editId="7777777">
                <wp:simplePos x="0" y="0"/>
                <wp:positionH relativeFrom="page">
                  <wp:posOffset>563245</wp:posOffset>
                </wp:positionH>
                <wp:positionV relativeFrom="paragraph">
                  <wp:posOffset>1323975</wp:posOffset>
                </wp:positionV>
                <wp:extent cx="101600" cy="1863725"/>
                <wp:effectExtent l="0" t="0" r="0" b="0"/>
                <wp:wrapNone/>
                <wp:docPr id="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0980331D" wp14:textId="77777777">
                            <w:pPr>
                              <w:ind w:left="20"/>
                              <w:rPr>
                                <w:sz w:val="12"/>
                              </w:rPr>
                            </w:pPr>
                            <w:r>
                              <w:rPr>
                                <w:sz w:val="12"/>
                              </w:rPr>
                              <w:t xml:space="preserve">URL </w:t>
                            </w:r>
                            <w:hyperlink r:id="rId2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4E766E">
              <v:shape id="Text Box 29" style="position:absolute;left:0;text-align:left;margin-left:44.35pt;margin-top:104.25pt;width:8pt;height:146.7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ZEsQ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iJUmRLECAAC2BQAADgAA&#10;AAAAAAAAAAAAAAAuAgAAZHJzL2Uyb0RvYy54bWxQSwECLQAUAAYACAAAACEARuIJYt0AAAAKAQAA&#10;DwAAAAAAAAAAAAAAAAALBQAAZHJzL2Rvd25yZXYueG1sUEsFBgAAAAAEAAQA8wAAABUGAAAAAA==&#10;">
                <v:textbox style="layout-flow:vertical;mso-layout-flow-alt:bottom-to-top" inset="0,0,0,0">
                  <w:txbxContent>
                    <w:p w:rsidR="003700CB" w:rsidRDefault="007955AE" w14:paraId="001E9FA8" wp14:textId="77777777">
                      <w:pPr>
                        <w:ind w:left="20"/>
                        <w:rPr>
                          <w:sz w:val="12"/>
                        </w:rPr>
                      </w:pPr>
                      <w:r>
                        <w:rPr>
                          <w:sz w:val="12"/>
                        </w:rPr>
                        <w:t xml:space="preserve">URL </w:t>
                      </w:r>
                      <w:hyperlink r:id="rId28">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04C440BD" wp14:textId="77777777">
      <w:pPr>
        <w:ind w:left="2916" w:right="378"/>
        <w:jc w:val="both"/>
        <w:rPr>
          <w:i/>
          <w:sz w:val="20"/>
        </w:rPr>
      </w:pPr>
      <w:r>
        <w:rPr>
          <w:i/>
          <w:sz w:val="20"/>
        </w:rPr>
        <w:t>Con</w:t>
      </w:r>
      <w:r>
        <w:rPr>
          <w:i/>
          <w:spacing w:val="-8"/>
          <w:sz w:val="20"/>
        </w:rPr>
        <w:t xml:space="preserve"> </w:t>
      </w:r>
      <w:r>
        <w:rPr>
          <w:i/>
          <w:sz w:val="20"/>
        </w:rPr>
        <w:t>respecto</w:t>
      </w:r>
      <w:r>
        <w:rPr>
          <w:i/>
          <w:spacing w:val="-7"/>
          <w:sz w:val="20"/>
        </w:rPr>
        <w:t xml:space="preserve"> </w:t>
      </w:r>
      <w:r>
        <w:rPr>
          <w:i/>
          <w:sz w:val="20"/>
        </w:rPr>
        <w:t>a</w:t>
      </w:r>
      <w:r>
        <w:rPr>
          <w:i/>
          <w:spacing w:val="-5"/>
          <w:sz w:val="20"/>
        </w:rPr>
        <w:t xml:space="preserve"> </w:t>
      </w:r>
      <w:r>
        <w:rPr>
          <w:i/>
          <w:sz w:val="20"/>
        </w:rPr>
        <w:t>todos</w:t>
      </w:r>
      <w:r>
        <w:rPr>
          <w:i/>
          <w:spacing w:val="-6"/>
          <w:sz w:val="20"/>
        </w:rPr>
        <w:t xml:space="preserve"> </w:t>
      </w:r>
      <w:r>
        <w:rPr>
          <w:i/>
          <w:sz w:val="20"/>
        </w:rPr>
        <w:t>los</w:t>
      </w:r>
      <w:r>
        <w:rPr>
          <w:i/>
          <w:spacing w:val="-7"/>
          <w:sz w:val="20"/>
        </w:rPr>
        <w:t xml:space="preserve"> </w:t>
      </w:r>
      <w:r>
        <w:rPr>
          <w:i/>
          <w:sz w:val="20"/>
        </w:rPr>
        <w:t>acusados,</w:t>
      </w:r>
      <w:r>
        <w:rPr>
          <w:i/>
          <w:spacing w:val="-7"/>
          <w:sz w:val="20"/>
        </w:rPr>
        <w:t xml:space="preserve"> </w:t>
      </w:r>
      <w:r>
        <w:rPr>
          <w:i/>
          <w:sz w:val="20"/>
        </w:rPr>
        <w:t>la</w:t>
      </w:r>
      <w:r>
        <w:rPr>
          <w:i/>
          <w:spacing w:val="-7"/>
          <w:sz w:val="20"/>
        </w:rPr>
        <w:t xml:space="preserve"> </w:t>
      </w:r>
      <w:r>
        <w:rPr>
          <w:i/>
          <w:sz w:val="20"/>
        </w:rPr>
        <w:t>sustancia</w:t>
      </w:r>
      <w:r>
        <w:rPr>
          <w:i/>
          <w:spacing w:val="-7"/>
          <w:sz w:val="20"/>
        </w:rPr>
        <w:t xml:space="preserve"> </w:t>
      </w:r>
      <w:r>
        <w:rPr>
          <w:i/>
          <w:sz w:val="20"/>
        </w:rPr>
        <w:t>controlada</w:t>
      </w:r>
      <w:r>
        <w:rPr>
          <w:i/>
          <w:spacing w:val="-6"/>
          <w:sz w:val="20"/>
        </w:rPr>
        <w:t xml:space="preserve"> </w:t>
      </w:r>
      <w:r>
        <w:rPr>
          <w:i/>
          <w:sz w:val="20"/>
        </w:rPr>
        <w:t>implicada</w:t>
      </w:r>
      <w:r>
        <w:rPr>
          <w:i/>
          <w:spacing w:val="-5"/>
          <w:sz w:val="20"/>
        </w:rPr>
        <w:t xml:space="preserve"> </w:t>
      </w:r>
      <w:r>
        <w:rPr>
          <w:i/>
          <w:sz w:val="20"/>
        </w:rPr>
        <w:t>en</w:t>
      </w:r>
      <w:r>
        <w:rPr>
          <w:i/>
          <w:spacing w:val="-5"/>
          <w:sz w:val="20"/>
        </w:rPr>
        <w:t xml:space="preserve"> </w:t>
      </w:r>
      <w:r>
        <w:rPr>
          <w:i/>
          <w:sz w:val="20"/>
        </w:rPr>
        <w:t>el</w:t>
      </w:r>
      <w:r>
        <w:rPr>
          <w:i/>
          <w:spacing w:val="-7"/>
          <w:sz w:val="20"/>
        </w:rPr>
        <w:t xml:space="preserve"> </w:t>
      </w:r>
      <w:r>
        <w:rPr>
          <w:i/>
          <w:sz w:val="20"/>
        </w:rPr>
        <w:t>concierto</w:t>
      </w:r>
      <w:r>
        <w:rPr>
          <w:i/>
          <w:spacing w:val="-7"/>
          <w:sz w:val="20"/>
        </w:rPr>
        <w:t xml:space="preserve"> </w:t>
      </w:r>
      <w:r>
        <w:rPr>
          <w:i/>
          <w:sz w:val="20"/>
        </w:rPr>
        <w:t>que</w:t>
      </w:r>
      <w:r>
        <w:rPr>
          <w:i/>
          <w:spacing w:val="-7"/>
          <w:sz w:val="20"/>
        </w:rPr>
        <w:t xml:space="preserve"> </w:t>
      </w:r>
      <w:r>
        <w:rPr>
          <w:i/>
          <w:sz w:val="20"/>
        </w:rPr>
        <w:t>se les</w:t>
      </w:r>
      <w:r>
        <w:rPr>
          <w:i/>
          <w:spacing w:val="-5"/>
          <w:sz w:val="20"/>
        </w:rPr>
        <w:t xml:space="preserve"> </w:t>
      </w:r>
      <w:r>
        <w:rPr>
          <w:i/>
          <w:sz w:val="20"/>
        </w:rPr>
        <w:t>atribuye</w:t>
      </w:r>
      <w:r>
        <w:rPr>
          <w:i/>
          <w:spacing w:val="-6"/>
          <w:sz w:val="20"/>
        </w:rPr>
        <w:t xml:space="preserve"> </w:t>
      </w:r>
      <w:r>
        <w:rPr>
          <w:i/>
          <w:sz w:val="20"/>
        </w:rPr>
        <w:t>como</w:t>
      </w:r>
      <w:r>
        <w:rPr>
          <w:i/>
          <w:spacing w:val="-6"/>
          <w:sz w:val="20"/>
        </w:rPr>
        <w:t xml:space="preserve"> </w:t>
      </w:r>
      <w:r>
        <w:rPr>
          <w:i/>
          <w:sz w:val="20"/>
        </w:rPr>
        <w:t>resultado</w:t>
      </w:r>
      <w:r>
        <w:rPr>
          <w:i/>
          <w:spacing w:val="-3"/>
          <w:sz w:val="20"/>
        </w:rPr>
        <w:t xml:space="preserve"> </w:t>
      </w:r>
      <w:r>
        <w:rPr>
          <w:i/>
          <w:sz w:val="20"/>
        </w:rPr>
        <w:t>de</w:t>
      </w:r>
      <w:r>
        <w:rPr>
          <w:i/>
          <w:spacing w:val="-5"/>
          <w:sz w:val="20"/>
        </w:rPr>
        <w:t xml:space="preserve"> </w:t>
      </w:r>
      <w:r>
        <w:rPr>
          <w:i/>
          <w:sz w:val="20"/>
        </w:rPr>
        <w:t>sus</w:t>
      </w:r>
      <w:r>
        <w:rPr>
          <w:i/>
          <w:spacing w:val="-5"/>
          <w:sz w:val="20"/>
        </w:rPr>
        <w:t xml:space="preserve"> </w:t>
      </w:r>
      <w:r>
        <w:rPr>
          <w:i/>
          <w:sz w:val="20"/>
        </w:rPr>
        <w:t>propias</w:t>
      </w:r>
      <w:r>
        <w:rPr>
          <w:i/>
          <w:spacing w:val="-5"/>
          <w:sz w:val="20"/>
        </w:rPr>
        <w:t xml:space="preserve"> </w:t>
      </w:r>
      <w:r>
        <w:rPr>
          <w:i/>
          <w:sz w:val="20"/>
        </w:rPr>
        <w:t>conductas,</w:t>
      </w:r>
      <w:r>
        <w:rPr>
          <w:i/>
          <w:spacing w:val="-5"/>
          <w:sz w:val="20"/>
        </w:rPr>
        <w:t xml:space="preserve"> </w:t>
      </w:r>
      <w:r>
        <w:rPr>
          <w:i/>
          <w:sz w:val="20"/>
        </w:rPr>
        <w:t>y</w:t>
      </w:r>
      <w:r>
        <w:rPr>
          <w:i/>
          <w:spacing w:val="-4"/>
          <w:sz w:val="20"/>
        </w:rPr>
        <w:t xml:space="preserve"> </w:t>
      </w:r>
      <w:r>
        <w:rPr>
          <w:i/>
          <w:sz w:val="20"/>
        </w:rPr>
        <w:t>la</w:t>
      </w:r>
      <w:r>
        <w:rPr>
          <w:i/>
          <w:spacing w:val="-5"/>
          <w:sz w:val="20"/>
        </w:rPr>
        <w:t xml:space="preserve"> </w:t>
      </w:r>
      <w:r>
        <w:rPr>
          <w:i/>
          <w:sz w:val="20"/>
        </w:rPr>
        <w:t>conducta</w:t>
      </w:r>
      <w:r>
        <w:rPr>
          <w:i/>
          <w:spacing w:val="-6"/>
          <w:sz w:val="20"/>
        </w:rPr>
        <w:t xml:space="preserve"> </w:t>
      </w:r>
      <w:r>
        <w:rPr>
          <w:i/>
          <w:sz w:val="20"/>
        </w:rPr>
        <w:t>de</w:t>
      </w:r>
      <w:r>
        <w:rPr>
          <w:i/>
          <w:spacing w:val="-3"/>
          <w:sz w:val="20"/>
        </w:rPr>
        <w:t xml:space="preserve"> </w:t>
      </w:r>
      <w:r>
        <w:rPr>
          <w:i/>
          <w:sz w:val="20"/>
        </w:rPr>
        <w:t>otros</w:t>
      </w:r>
      <w:r>
        <w:rPr>
          <w:i/>
          <w:spacing w:val="-5"/>
          <w:sz w:val="20"/>
        </w:rPr>
        <w:t xml:space="preserve"> </w:t>
      </w:r>
      <w:r>
        <w:rPr>
          <w:i/>
          <w:sz w:val="20"/>
        </w:rPr>
        <w:t>cómplices</w:t>
      </w:r>
      <w:r>
        <w:rPr>
          <w:i/>
          <w:spacing w:val="-5"/>
          <w:sz w:val="20"/>
        </w:rPr>
        <w:t xml:space="preserve"> </w:t>
      </w:r>
      <w:r>
        <w:rPr>
          <w:i/>
          <w:sz w:val="20"/>
        </w:rPr>
        <w:t>que ellos</w:t>
      </w:r>
      <w:r>
        <w:rPr>
          <w:i/>
          <w:spacing w:val="-5"/>
          <w:sz w:val="20"/>
        </w:rPr>
        <w:t xml:space="preserve"> </w:t>
      </w:r>
      <w:r>
        <w:rPr>
          <w:i/>
          <w:sz w:val="20"/>
        </w:rPr>
        <w:t>debieron</w:t>
      </w:r>
      <w:r>
        <w:rPr>
          <w:i/>
          <w:spacing w:val="-2"/>
          <w:sz w:val="20"/>
        </w:rPr>
        <w:t xml:space="preserve"> </w:t>
      </w:r>
      <w:r>
        <w:rPr>
          <w:i/>
          <w:sz w:val="20"/>
        </w:rPr>
        <w:t>haber</w:t>
      </w:r>
      <w:r>
        <w:rPr>
          <w:i/>
          <w:spacing w:val="-5"/>
          <w:sz w:val="20"/>
        </w:rPr>
        <w:t xml:space="preserve"> </w:t>
      </w:r>
      <w:r>
        <w:rPr>
          <w:i/>
          <w:sz w:val="20"/>
        </w:rPr>
        <w:t>previsto</w:t>
      </w:r>
      <w:r>
        <w:rPr>
          <w:i/>
          <w:spacing w:val="-5"/>
          <w:sz w:val="20"/>
        </w:rPr>
        <w:t xml:space="preserve"> </w:t>
      </w:r>
      <w:r>
        <w:rPr>
          <w:i/>
          <w:sz w:val="20"/>
        </w:rPr>
        <w:t>de</w:t>
      </w:r>
      <w:r>
        <w:rPr>
          <w:i/>
          <w:spacing w:val="-4"/>
          <w:sz w:val="20"/>
        </w:rPr>
        <w:t xml:space="preserve"> </w:t>
      </w:r>
      <w:r>
        <w:rPr>
          <w:i/>
          <w:sz w:val="20"/>
        </w:rPr>
        <w:t>la</w:t>
      </w:r>
      <w:r>
        <w:rPr>
          <w:i/>
          <w:spacing w:val="-5"/>
          <w:sz w:val="20"/>
        </w:rPr>
        <w:t xml:space="preserve"> </w:t>
      </w:r>
      <w:r>
        <w:rPr>
          <w:i/>
          <w:sz w:val="20"/>
        </w:rPr>
        <w:t>manera</w:t>
      </w:r>
      <w:r>
        <w:rPr>
          <w:i/>
          <w:spacing w:val="-3"/>
          <w:sz w:val="20"/>
        </w:rPr>
        <w:t xml:space="preserve"> </w:t>
      </w:r>
      <w:r>
        <w:rPr>
          <w:i/>
          <w:sz w:val="20"/>
        </w:rPr>
        <w:t>razonable,</w:t>
      </w:r>
      <w:r>
        <w:rPr>
          <w:i/>
          <w:spacing w:val="-2"/>
          <w:sz w:val="20"/>
        </w:rPr>
        <w:t xml:space="preserve"> </w:t>
      </w:r>
      <w:r>
        <w:rPr>
          <w:i/>
          <w:sz w:val="20"/>
        </w:rPr>
        <w:t>es</w:t>
      </w:r>
      <w:r>
        <w:rPr>
          <w:i/>
          <w:spacing w:val="-5"/>
          <w:sz w:val="20"/>
        </w:rPr>
        <w:t xml:space="preserve"> </w:t>
      </w:r>
      <w:r>
        <w:rPr>
          <w:i/>
          <w:sz w:val="20"/>
        </w:rPr>
        <w:t>cinco</w:t>
      </w:r>
      <w:r>
        <w:rPr>
          <w:i/>
          <w:spacing w:val="-5"/>
          <w:sz w:val="20"/>
        </w:rPr>
        <w:t xml:space="preserve"> </w:t>
      </w:r>
      <w:r>
        <w:rPr>
          <w:i/>
          <w:sz w:val="20"/>
        </w:rPr>
        <w:t>(5)</w:t>
      </w:r>
      <w:r>
        <w:rPr>
          <w:i/>
          <w:spacing w:val="-5"/>
          <w:sz w:val="20"/>
        </w:rPr>
        <w:t xml:space="preserve"> </w:t>
      </w:r>
      <w:r>
        <w:rPr>
          <w:i/>
          <w:sz w:val="20"/>
        </w:rPr>
        <w:t>kilogramos</w:t>
      </w:r>
      <w:r>
        <w:rPr>
          <w:i/>
          <w:spacing w:val="-4"/>
          <w:sz w:val="20"/>
        </w:rPr>
        <w:t xml:space="preserve"> </w:t>
      </w:r>
      <w:r>
        <w:rPr>
          <w:i/>
          <w:sz w:val="20"/>
        </w:rPr>
        <w:t>o</w:t>
      </w:r>
      <w:r>
        <w:rPr>
          <w:i/>
          <w:spacing w:val="-3"/>
          <w:sz w:val="20"/>
        </w:rPr>
        <w:t xml:space="preserve"> </w:t>
      </w:r>
      <w:r>
        <w:rPr>
          <w:i/>
          <w:sz w:val="20"/>
        </w:rPr>
        <w:t>más</w:t>
      </w:r>
      <w:r>
        <w:rPr>
          <w:i/>
          <w:spacing w:val="-4"/>
          <w:sz w:val="20"/>
        </w:rPr>
        <w:t xml:space="preserve"> </w:t>
      </w:r>
      <w:r>
        <w:rPr>
          <w:i/>
          <w:sz w:val="20"/>
        </w:rPr>
        <w:t>de</w:t>
      </w:r>
      <w:r>
        <w:rPr>
          <w:i/>
          <w:spacing w:val="-3"/>
          <w:sz w:val="20"/>
        </w:rPr>
        <w:t xml:space="preserve"> </w:t>
      </w:r>
      <w:r>
        <w:rPr>
          <w:i/>
          <w:sz w:val="20"/>
        </w:rPr>
        <w:t>una mezcla y sustancia que contenía una cantidad detectable de cocaína, en contravención de la Sección 70506(a) del Título 46 de la Sección 960(1)(B) del Título 21 del Código de los Estados</w:t>
      </w:r>
      <w:r>
        <w:rPr>
          <w:i/>
          <w:spacing w:val="-1"/>
          <w:sz w:val="20"/>
        </w:rPr>
        <w:t xml:space="preserve"> </w:t>
      </w:r>
      <w:r>
        <w:rPr>
          <w:i/>
          <w:sz w:val="20"/>
        </w:rPr>
        <w:t>Unidos.</w:t>
      </w:r>
    </w:p>
    <w:p xmlns:wp14="http://schemas.microsoft.com/office/word/2010/wordml" w:rsidR="003700CB" w:rsidRDefault="007955AE" w14:paraId="178013CB" wp14:textId="77777777">
      <w:pPr>
        <w:spacing w:before="2"/>
        <w:ind w:left="2492" w:right="660"/>
        <w:jc w:val="center"/>
        <w:rPr>
          <w:b/>
          <w:i/>
          <w:sz w:val="20"/>
        </w:rPr>
      </w:pPr>
      <w:r>
        <w:rPr>
          <w:b/>
          <w:i/>
          <w:sz w:val="20"/>
          <w:u w:val="thick"/>
        </w:rPr>
        <w:t>CARGO 2</w:t>
      </w:r>
    </w:p>
    <w:p xmlns:wp14="http://schemas.microsoft.com/office/word/2010/wordml" w:rsidR="003700CB" w:rsidRDefault="003700CB" w14:paraId="0DE4B5B7" wp14:textId="77777777">
      <w:pPr>
        <w:pStyle w:val="Textoindependiente"/>
        <w:spacing w:before="8"/>
        <w:rPr>
          <w:b/>
          <w:i/>
          <w:sz w:val="19"/>
        </w:rPr>
      </w:pPr>
    </w:p>
    <w:p xmlns:wp14="http://schemas.microsoft.com/office/word/2010/wordml" w:rsidR="003700CB" w:rsidRDefault="007955AE" w14:paraId="7D9FE0C7" wp14:textId="77777777">
      <w:pPr>
        <w:ind w:left="2916" w:right="445"/>
        <w:rPr>
          <w:i/>
          <w:sz w:val="20"/>
        </w:rPr>
      </w:pPr>
      <w:r>
        <w:rPr>
          <w:i/>
          <w:sz w:val="20"/>
        </w:rPr>
        <w:t>Comenzando por los menos desde diciembre de 2016, o alrededor de esa fecha, y continuando hasta abril de 2017, o alrededor de esta fecha, en el país Colombia y en otros lugares, los acusados,</w:t>
      </w:r>
    </w:p>
    <w:p xmlns:wp14="http://schemas.microsoft.com/office/word/2010/wordml" w:rsidR="003700CB" w:rsidRDefault="003700CB" w14:paraId="66204FF1" wp14:textId="77777777">
      <w:pPr>
        <w:pStyle w:val="Textoindependiente"/>
        <w:spacing w:before="4"/>
        <w:rPr>
          <w:i/>
          <w:sz w:val="20"/>
        </w:rPr>
      </w:pPr>
    </w:p>
    <w:p xmlns:wp14="http://schemas.microsoft.com/office/word/2010/wordml" w:rsidR="003700CB" w:rsidRDefault="007955AE" w14:paraId="7218F5D8" wp14:textId="77777777">
      <w:pPr>
        <w:spacing w:line="229" w:lineRule="exact"/>
        <w:ind w:left="3200" w:right="660"/>
        <w:jc w:val="center"/>
        <w:rPr>
          <w:b/>
          <w:i/>
          <w:sz w:val="20"/>
        </w:rPr>
      </w:pPr>
      <w:r>
        <w:rPr>
          <w:b/>
          <w:i/>
          <w:sz w:val="20"/>
        </w:rPr>
        <w:t>(…) LUIS EDUARDO CARVAJAL PÈREZ</w:t>
      </w:r>
    </w:p>
    <w:p xmlns:wp14="http://schemas.microsoft.com/office/word/2010/wordml" w:rsidR="003700CB" w:rsidRDefault="007955AE" w14:paraId="04B1560A" wp14:textId="77777777">
      <w:pPr>
        <w:spacing w:line="229" w:lineRule="exact"/>
        <w:ind w:left="3201" w:right="660"/>
        <w:jc w:val="center"/>
        <w:rPr>
          <w:b/>
          <w:i/>
          <w:sz w:val="20"/>
        </w:rPr>
      </w:pPr>
      <w:r>
        <w:rPr>
          <w:b/>
          <w:i/>
          <w:sz w:val="20"/>
        </w:rPr>
        <w:t>Alias “Rambo”,</w:t>
      </w:r>
    </w:p>
    <w:p xmlns:wp14="http://schemas.microsoft.com/office/word/2010/wordml" w:rsidR="003700CB" w:rsidRDefault="007955AE" w14:paraId="6896C6A4" wp14:textId="77777777">
      <w:pPr>
        <w:spacing w:before="1"/>
        <w:ind w:left="3196" w:right="660"/>
        <w:jc w:val="center"/>
        <w:rPr>
          <w:b/>
          <w:i/>
          <w:sz w:val="20"/>
        </w:rPr>
      </w:pPr>
      <w:r>
        <w:rPr>
          <w:b/>
          <w:i/>
          <w:sz w:val="20"/>
        </w:rPr>
        <w:t>Alias “Gustavo González-Sánchez”</w:t>
      </w:r>
    </w:p>
    <w:p xmlns:wp14="http://schemas.microsoft.com/office/word/2010/wordml" w:rsidR="003700CB" w:rsidRDefault="003700CB" w14:paraId="2DBF0D7D" wp14:textId="77777777">
      <w:pPr>
        <w:pStyle w:val="Textoindependiente"/>
        <w:spacing w:before="10"/>
        <w:rPr>
          <w:b/>
          <w:i/>
          <w:sz w:val="19"/>
        </w:rPr>
      </w:pPr>
    </w:p>
    <w:p xmlns:wp14="http://schemas.microsoft.com/office/word/2010/wordml" w:rsidR="003700CB" w:rsidRDefault="007955AE" w14:paraId="18B0D94B" wp14:textId="77777777">
      <w:pPr>
        <w:ind w:left="2909" w:right="375"/>
        <w:jc w:val="both"/>
        <w:rPr>
          <w:i/>
          <w:sz w:val="20"/>
        </w:rPr>
      </w:pPr>
      <w:r>
        <w:rPr>
          <w:i/>
          <w:sz w:val="20"/>
        </w:rPr>
        <w:t>Con conocimiento e intencionalmente se combinaron, concertaron, confederaron y acordaron entre ellos y con otros, conocidos y desconocidos por el Gran Jurado, para distribuir una sustancia controlada de Categoría II, con la intención y el conocimiento y teniendo causa razonable para creer que dicha sustancia seria importada ilícitamente a los Estados Unidos, en contravención de la Sección 959 (a)(2) del Título 21 del Código de los Estados Unidos, todo ello en contravención de la Sección 963 del Título 21 del Código de los Estados Unidos.</w:t>
      </w:r>
    </w:p>
    <w:p xmlns:wp14="http://schemas.microsoft.com/office/word/2010/wordml" w:rsidR="003700CB" w:rsidRDefault="003700CB" w14:paraId="6B62F1B3" wp14:textId="77777777">
      <w:pPr>
        <w:pStyle w:val="Textoindependiente"/>
        <w:spacing w:before="1"/>
        <w:rPr>
          <w:i/>
          <w:sz w:val="20"/>
        </w:rPr>
      </w:pPr>
    </w:p>
    <w:p xmlns:wp14="http://schemas.microsoft.com/office/word/2010/wordml" w:rsidR="003700CB" w:rsidRDefault="007955AE" w14:paraId="71F93783" wp14:textId="77777777">
      <w:pPr>
        <w:ind w:left="2909" w:right="377"/>
        <w:jc w:val="both"/>
        <w:rPr>
          <w:i/>
          <w:sz w:val="20"/>
        </w:rPr>
      </w:pPr>
      <w:r>
        <w:rPr>
          <w:i/>
          <w:sz w:val="20"/>
        </w:rPr>
        <w:t>Con</w:t>
      </w:r>
      <w:r>
        <w:rPr>
          <w:i/>
          <w:spacing w:val="-8"/>
          <w:sz w:val="20"/>
        </w:rPr>
        <w:t xml:space="preserve"> </w:t>
      </w:r>
      <w:r>
        <w:rPr>
          <w:i/>
          <w:sz w:val="20"/>
        </w:rPr>
        <w:t>respecto</w:t>
      </w:r>
      <w:r>
        <w:rPr>
          <w:i/>
          <w:spacing w:val="-5"/>
          <w:sz w:val="20"/>
        </w:rPr>
        <w:t xml:space="preserve"> </w:t>
      </w:r>
      <w:r>
        <w:rPr>
          <w:i/>
          <w:sz w:val="20"/>
        </w:rPr>
        <w:t>a</w:t>
      </w:r>
      <w:r>
        <w:rPr>
          <w:i/>
          <w:spacing w:val="-5"/>
          <w:sz w:val="20"/>
        </w:rPr>
        <w:t xml:space="preserve"> </w:t>
      </w:r>
      <w:r>
        <w:rPr>
          <w:i/>
          <w:sz w:val="20"/>
        </w:rPr>
        <w:t>todos</w:t>
      </w:r>
      <w:r>
        <w:rPr>
          <w:i/>
          <w:spacing w:val="-6"/>
          <w:sz w:val="20"/>
        </w:rPr>
        <w:t xml:space="preserve"> </w:t>
      </w:r>
      <w:r>
        <w:rPr>
          <w:i/>
          <w:sz w:val="20"/>
        </w:rPr>
        <w:t>los</w:t>
      </w:r>
      <w:r>
        <w:rPr>
          <w:i/>
          <w:spacing w:val="-7"/>
          <w:sz w:val="20"/>
        </w:rPr>
        <w:t xml:space="preserve"> </w:t>
      </w:r>
      <w:r>
        <w:rPr>
          <w:i/>
          <w:sz w:val="20"/>
        </w:rPr>
        <w:t>acusados,</w:t>
      </w:r>
      <w:r>
        <w:rPr>
          <w:i/>
          <w:spacing w:val="-4"/>
          <w:sz w:val="20"/>
        </w:rPr>
        <w:t xml:space="preserve"> </w:t>
      </w:r>
      <w:r>
        <w:rPr>
          <w:i/>
          <w:sz w:val="20"/>
        </w:rPr>
        <w:t>la</w:t>
      </w:r>
      <w:r>
        <w:rPr>
          <w:i/>
          <w:spacing w:val="-7"/>
          <w:sz w:val="20"/>
        </w:rPr>
        <w:t xml:space="preserve"> </w:t>
      </w:r>
      <w:r>
        <w:rPr>
          <w:i/>
          <w:sz w:val="20"/>
        </w:rPr>
        <w:t>sustancia</w:t>
      </w:r>
      <w:r>
        <w:rPr>
          <w:i/>
          <w:spacing w:val="-5"/>
          <w:sz w:val="20"/>
        </w:rPr>
        <w:t xml:space="preserve"> </w:t>
      </w:r>
      <w:r>
        <w:rPr>
          <w:i/>
          <w:sz w:val="20"/>
        </w:rPr>
        <w:t>controlada</w:t>
      </w:r>
      <w:r>
        <w:rPr>
          <w:i/>
          <w:spacing w:val="-6"/>
          <w:sz w:val="20"/>
        </w:rPr>
        <w:t xml:space="preserve"> </w:t>
      </w:r>
      <w:r>
        <w:rPr>
          <w:i/>
          <w:sz w:val="20"/>
        </w:rPr>
        <w:t>implicada</w:t>
      </w:r>
      <w:r>
        <w:rPr>
          <w:i/>
          <w:spacing w:val="-5"/>
          <w:sz w:val="20"/>
        </w:rPr>
        <w:t xml:space="preserve"> </w:t>
      </w:r>
      <w:r>
        <w:rPr>
          <w:i/>
          <w:sz w:val="20"/>
        </w:rPr>
        <w:t>en</w:t>
      </w:r>
      <w:r>
        <w:rPr>
          <w:i/>
          <w:spacing w:val="-7"/>
          <w:sz w:val="20"/>
        </w:rPr>
        <w:t xml:space="preserve"> </w:t>
      </w:r>
      <w:r>
        <w:rPr>
          <w:i/>
          <w:sz w:val="20"/>
        </w:rPr>
        <w:t>el</w:t>
      </w:r>
      <w:r>
        <w:rPr>
          <w:i/>
          <w:spacing w:val="-8"/>
          <w:sz w:val="20"/>
        </w:rPr>
        <w:t xml:space="preserve"> </w:t>
      </w:r>
      <w:r>
        <w:rPr>
          <w:i/>
          <w:sz w:val="20"/>
        </w:rPr>
        <w:t>concierto</w:t>
      </w:r>
      <w:r>
        <w:rPr>
          <w:i/>
          <w:spacing w:val="-8"/>
          <w:sz w:val="20"/>
        </w:rPr>
        <w:t xml:space="preserve"> </w:t>
      </w:r>
      <w:r>
        <w:rPr>
          <w:i/>
          <w:sz w:val="20"/>
        </w:rPr>
        <w:t>que</w:t>
      </w:r>
      <w:r>
        <w:rPr>
          <w:i/>
          <w:spacing w:val="-5"/>
          <w:sz w:val="20"/>
        </w:rPr>
        <w:t xml:space="preserve"> </w:t>
      </w:r>
      <w:r>
        <w:rPr>
          <w:i/>
          <w:sz w:val="20"/>
        </w:rPr>
        <w:t>se les</w:t>
      </w:r>
      <w:r>
        <w:rPr>
          <w:i/>
          <w:spacing w:val="-5"/>
          <w:sz w:val="20"/>
        </w:rPr>
        <w:t xml:space="preserve"> </w:t>
      </w:r>
      <w:r>
        <w:rPr>
          <w:i/>
          <w:sz w:val="20"/>
        </w:rPr>
        <w:t>atribuye</w:t>
      </w:r>
      <w:r>
        <w:rPr>
          <w:i/>
          <w:spacing w:val="-5"/>
          <w:sz w:val="20"/>
        </w:rPr>
        <w:t xml:space="preserve"> </w:t>
      </w:r>
      <w:r>
        <w:rPr>
          <w:i/>
          <w:sz w:val="20"/>
        </w:rPr>
        <w:t>como</w:t>
      </w:r>
      <w:r>
        <w:rPr>
          <w:i/>
          <w:spacing w:val="-6"/>
          <w:sz w:val="20"/>
        </w:rPr>
        <w:t xml:space="preserve"> </w:t>
      </w:r>
      <w:r>
        <w:rPr>
          <w:i/>
          <w:sz w:val="20"/>
        </w:rPr>
        <w:t>resultado</w:t>
      </w:r>
      <w:r>
        <w:rPr>
          <w:i/>
          <w:spacing w:val="-3"/>
          <w:sz w:val="20"/>
        </w:rPr>
        <w:t xml:space="preserve"> </w:t>
      </w:r>
      <w:r>
        <w:rPr>
          <w:i/>
          <w:sz w:val="20"/>
        </w:rPr>
        <w:t>de</w:t>
      </w:r>
      <w:r>
        <w:rPr>
          <w:i/>
          <w:spacing w:val="-6"/>
          <w:sz w:val="20"/>
        </w:rPr>
        <w:t xml:space="preserve"> </w:t>
      </w:r>
      <w:r>
        <w:rPr>
          <w:i/>
          <w:sz w:val="20"/>
        </w:rPr>
        <w:t>sus</w:t>
      </w:r>
      <w:r>
        <w:rPr>
          <w:i/>
          <w:spacing w:val="-4"/>
          <w:sz w:val="20"/>
        </w:rPr>
        <w:t xml:space="preserve"> </w:t>
      </w:r>
      <w:r>
        <w:rPr>
          <w:i/>
          <w:sz w:val="20"/>
        </w:rPr>
        <w:t>propias</w:t>
      </w:r>
      <w:r>
        <w:rPr>
          <w:i/>
          <w:spacing w:val="-4"/>
          <w:sz w:val="20"/>
        </w:rPr>
        <w:t xml:space="preserve"> </w:t>
      </w:r>
      <w:r>
        <w:rPr>
          <w:i/>
          <w:sz w:val="20"/>
        </w:rPr>
        <w:t>conductas,</w:t>
      </w:r>
      <w:r>
        <w:rPr>
          <w:i/>
          <w:spacing w:val="-3"/>
          <w:sz w:val="20"/>
        </w:rPr>
        <w:t xml:space="preserve"> </w:t>
      </w:r>
      <w:r>
        <w:rPr>
          <w:i/>
          <w:sz w:val="20"/>
        </w:rPr>
        <w:t>y</w:t>
      </w:r>
      <w:r>
        <w:rPr>
          <w:i/>
          <w:spacing w:val="-4"/>
          <w:sz w:val="20"/>
        </w:rPr>
        <w:t xml:space="preserve"> </w:t>
      </w:r>
      <w:r>
        <w:rPr>
          <w:i/>
          <w:sz w:val="20"/>
        </w:rPr>
        <w:t>la</w:t>
      </w:r>
      <w:r>
        <w:rPr>
          <w:i/>
          <w:spacing w:val="-6"/>
          <w:sz w:val="20"/>
        </w:rPr>
        <w:t xml:space="preserve"> </w:t>
      </w:r>
      <w:r>
        <w:rPr>
          <w:i/>
          <w:sz w:val="20"/>
        </w:rPr>
        <w:t>conducta</w:t>
      </w:r>
      <w:r>
        <w:rPr>
          <w:i/>
          <w:spacing w:val="-2"/>
          <w:sz w:val="20"/>
        </w:rPr>
        <w:t xml:space="preserve"> </w:t>
      </w:r>
      <w:r>
        <w:rPr>
          <w:i/>
          <w:sz w:val="20"/>
        </w:rPr>
        <w:t>de</w:t>
      </w:r>
      <w:r>
        <w:rPr>
          <w:i/>
          <w:spacing w:val="-6"/>
          <w:sz w:val="20"/>
        </w:rPr>
        <w:t xml:space="preserve"> </w:t>
      </w:r>
      <w:r>
        <w:rPr>
          <w:i/>
          <w:sz w:val="20"/>
        </w:rPr>
        <w:t>otros</w:t>
      </w:r>
      <w:r>
        <w:rPr>
          <w:i/>
          <w:spacing w:val="-4"/>
          <w:sz w:val="20"/>
        </w:rPr>
        <w:t xml:space="preserve"> </w:t>
      </w:r>
      <w:r>
        <w:rPr>
          <w:i/>
          <w:sz w:val="20"/>
        </w:rPr>
        <w:t>cómplices</w:t>
      </w:r>
      <w:r>
        <w:rPr>
          <w:i/>
          <w:spacing w:val="-2"/>
          <w:sz w:val="20"/>
        </w:rPr>
        <w:t xml:space="preserve"> </w:t>
      </w:r>
      <w:r>
        <w:rPr>
          <w:i/>
          <w:sz w:val="20"/>
        </w:rPr>
        <w:t>que ellos debieron ver de manera razonable, es cinco (5) kilogramos o más de una mezcla y sustancia que contenía una cantidad detectable de cocaína, en contravención de las Secciones 963 y 960 (1) (B) del Título 21 del Código de los Estados</w:t>
      </w:r>
      <w:r>
        <w:rPr>
          <w:i/>
          <w:spacing w:val="-12"/>
          <w:sz w:val="20"/>
        </w:rPr>
        <w:t xml:space="preserve"> </w:t>
      </w:r>
      <w:r>
        <w:rPr>
          <w:i/>
          <w:sz w:val="20"/>
        </w:rPr>
        <w:t>Unidos.</w:t>
      </w:r>
    </w:p>
    <w:p xmlns:wp14="http://schemas.microsoft.com/office/word/2010/wordml" w:rsidR="003700CB" w:rsidRDefault="003700CB" w14:paraId="02F2C34E" wp14:textId="77777777">
      <w:pPr>
        <w:pStyle w:val="Textoindependiente"/>
        <w:spacing w:before="2"/>
        <w:rPr>
          <w:i/>
          <w:sz w:val="20"/>
        </w:rPr>
      </w:pPr>
    </w:p>
    <w:p xmlns:wp14="http://schemas.microsoft.com/office/word/2010/wordml" w:rsidR="003700CB" w:rsidRDefault="007955AE" w14:paraId="4D9B4E2C" wp14:textId="77777777">
      <w:pPr>
        <w:spacing w:before="1"/>
        <w:ind w:left="3194" w:right="660"/>
        <w:jc w:val="center"/>
        <w:rPr>
          <w:b/>
          <w:i/>
          <w:sz w:val="20"/>
        </w:rPr>
      </w:pPr>
      <w:r>
        <w:rPr>
          <w:b/>
          <w:i/>
          <w:sz w:val="20"/>
          <w:u w:val="thick"/>
        </w:rPr>
        <w:t>CARGO 3</w:t>
      </w:r>
    </w:p>
    <w:p xmlns:wp14="http://schemas.microsoft.com/office/word/2010/wordml" w:rsidR="003700CB" w:rsidRDefault="003700CB" w14:paraId="680A4E5D" wp14:textId="77777777">
      <w:pPr>
        <w:pStyle w:val="Textoindependiente"/>
        <w:spacing w:before="7"/>
        <w:rPr>
          <w:b/>
          <w:i/>
          <w:sz w:val="19"/>
        </w:rPr>
      </w:pPr>
    </w:p>
    <w:p xmlns:wp14="http://schemas.microsoft.com/office/word/2010/wordml" w:rsidR="003700CB" w:rsidRDefault="007955AE" w14:paraId="0E6A7825" wp14:textId="77777777">
      <w:pPr>
        <w:ind w:left="2909" w:right="381"/>
        <w:jc w:val="both"/>
        <w:rPr>
          <w:i/>
          <w:sz w:val="20"/>
        </w:rPr>
      </w:pPr>
      <w:r>
        <w:rPr>
          <w:i/>
          <w:sz w:val="20"/>
        </w:rPr>
        <w:t>Comenzando por los menos desde marzo de 2017, o alrededor de esa fecha y continuando hasta abril de 2017, o alrededor de esta fecha, en el país de Colombia y otros lugares, el acusado,</w:t>
      </w:r>
    </w:p>
    <w:p xmlns:wp14="http://schemas.microsoft.com/office/word/2010/wordml" w:rsidR="003700CB" w:rsidRDefault="003700CB" w14:paraId="19219836" wp14:textId="77777777">
      <w:pPr>
        <w:pStyle w:val="Textoindependiente"/>
        <w:spacing w:before="2"/>
        <w:rPr>
          <w:i/>
          <w:sz w:val="20"/>
        </w:rPr>
      </w:pPr>
    </w:p>
    <w:p xmlns:wp14="http://schemas.microsoft.com/office/word/2010/wordml" w:rsidR="003700CB" w:rsidRDefault="007955AE" w14:paraId="74D0AC04" wp14:textId="77777777">
      <w:pPr>
        <w:ind w:left="3191" w:right="660"/>
        <w:jc w:val="center"/>
        <w:rPr>
          <w:b/>
          <w:i/>
          <w:sz w:val="20"/>
        </w:rPr>
      </w:pPr>
      <w:r>
        <w:rPr>
          <w:b/>
          <w:i/>
          <w:sz w:val="20"/>
        </w:rPr>
        <w:t>LUIS EDUARDO CARVAJAL PÈREZ</w:t>
      </w:r>
    </w:p>
    <w:p xmlns:wp14="http://schemas.microsoft.com/office/word/2010/wordml" w:rsidR="003700CB" w:rsidRDefault="007955AE" w14:paraId="0AD3AA4E" wp14:textId="77777777">
      <w:pPr>
        <w:ind w:left="3193" w:right="660"/>
        <w:jc w:val="center"/>
        <w:rPr>
          <w:b/>
          <w:i/>
          <w:sz w:val="20"/>
        </w:rPr>
      </w:pPr>
      <w:r>
        <w:rPr>
          <w:b/>
          <w:i/>
          <w:sz w:val="20"/>
        </w:rPr>
        <w:t>Alias “Rambo”</w:t>
      </w:r>
    </w:p>
    <w:p xmlns:wp14="http://schemas.microsoft.com/office/word/2010/wordml" w:rsidR="003700CB" w:rsidRDefault="007955AE" w14:paraId="205F5436" wp14:textId="77777777">
      <w:pPr>
        <w:spacing w:before="1"/>
        <w:ind w:left="3191" w:right="660"/>
        <w:jc w:val="center"/>
        <w:rPr>
          <w:b/>
          <w:i/>
          <w:sz w:val="20"/>
        </w:rPr>
      </w:pPr>
      <w:r>
        <w:rPr>
          <w:b/>
          <w:i/>
          <w:sz w:val="20"/>
        </w:rPr>
        <w:t>Alias “Gustavo González -Sánchez”</w:t>
      </w:r>
    </w:p>
    <w:p xmlns:wp14="http://schemas.microsoft.com/office/word/2010/wordml" w:rsidR="003700CB" w:rsidRDefault="003700CB" w14:paraId="296FEF7D" wp14:textId="77777777">
      <w:pPr>
        <w:pStyle w:val="Textoindependiente"/>
        <w:spacing w:before="10"/>
        <w:rPr>
          <w:b/>
          <w:i/>
          <w:sz w:val="19"/>
        </w:rPr>
      </w:pPr>
    </w:p>
    <w:p xmlns:wp14="http://schemas.microsoft.com/office/word/2010/wordml" w:rsidR="003700CB" w:rsidRDefault="007955AE" w14:paraId="40AA7797" wp14:textId="77777777">
      <w:pPr>
        <w:ind w:left="2909" w:right="374"/>
        <w:jc w:val="both"/>
        <w:rPr>
          <w:i/>
          <w:sz w:val="20"/>
        </w:rPr>
      </w:pPr>
      <w:r>
        <w:rPr>
          <w:i/>
          <w:sz w:val="20"/>
        </w:rPr>
        <w:t>Obstruyó, influenció e impidió corruptamente, y trató de obstruir, influenciar e impedir corruptamente</w:t>
      </w:r>
      <w:r>
        <w:rPr>
          <w:i/>
          <w:spacing w:val="-13"/>
          <w:sz w:val="20"/>
        </w:rPr>
        <w:t xml:space="preserve"> </w:t>
      </w:r>
      <w:r>
        <w:rPr>
          <w:i/>
          <w:sz w:val="20"/>
        </w:rPr>
        <w:t>un</w:t>
      </w:r>
      <w:r>
        <w:rPr>
          <w:i/>
          <w:spacing w:val="-16"/>
          <w:sz w:val="20"/>
        </w:rPr>
        <w:t xml:space="preserve"> </w:t>
      </w:r>
      <w:r>
        <w:rPr>
          <w:i/>
          <w:sz w:val="20"/>
        </w:rPr>
        <w:t>procedimiento</w:t>
      </w:r>
      <w:r>
        <w:rPr>
          <w:i/>
          <w:spacing w:val="-14"/>
          <w:sz w:val="20"/>
        </w:rPr>
        <w:t xml:space="preserve"> </w:t>
      </w:r>
      <w:r>
        <w:rPr>
          <w:i/>
          <w:sz w:val="20"/>
        </w:rPr>
        <w:t>oficial,</w:t>
      </w:r>
      <w:r>
        <w:rPr>
          <w:i/>
          <w:spacing w:val="-15"/>
          <w:sz w:val="20"/>
        </w:rPr>
        <w:t xml:space="preserve"> </w:t>
      </w:r>
      <w:r>
        <w:rPr>
          <w:i/>
          <w:sz w:val="20"/>
        </w:rPr>
        <w:t>es</w:t>
      </w:r>
      <w:r>
        <w:rPr>
          <w:i/>
          <w:spacing w:val="-13"/>
          <w:sz w:val="20"/>
        </w:rPr>
        <w:t xml:space="preserve"> </w:t>
      </w:r>
      <w:r>
        <w:rPr>
          <w:i/>
          <w:sz w:val="20"/>
        </w:rPr>
        <w:t>decir,</w:t>
      </w:r>
      <w:r>
        <w:rPr>
          <w:i/>
          <w:spacing w:val="-15"/>
          <w:sz w:val="20"/>
        </w:rPr>
        <w:t xml:space="preserve"> </w:t>
      </w:r>
      <w:r>
        <w:rPr>
          <w:i/>
          <w:sz w:val="20"/>
        </w:rPr>
        <w:t>un</w:t>
      </w:r>
      <w:r>
        <w:rPr>
          <w:i/>
          <w:spacing w:val="-14"/>
          <w:sz w:val="20"/>
        </w:rPr>
        <w:t xml:space="preserve"> </w:t>
      </w:r>
      <w:r>
        <w:rPr>
          <w:i/>
          <w:sz w:val="20"/>
        </w:rPr>
        <w:t>caso</w:t>
      </w:r>
      <w:r>
        <w:rPr>
          <w:i/>
          <w:spacing w:val="-15"/>
          <w:sz w:val="20"/>
        </w:rPr>
        <w:t xml:space="preserve"> </w:t>
      </w:r>
      <w:r>
        <w:rPr>
          <w:i/>
          <w:sz w:val="20"/>
        </w:rPr>
        <w:t>penal</w:t>
      </w:r>
      <w:r>
        <w:rPr>
          <w:i/>
          <w:spacing w:val="-15"/>
          <w:sz w:val="20"/>
        </w:rPr>
        <w:t xml:space="preserve"> </w:t>
      </w:r>
      <w:r>
        <w:rPr>
          <w:i/>
          <w:sz w:val="20"/>
        </w:rPr>
        <w:t>federal</w:t>
      </w:r>
      <w:r>
        <w:rPr>
          <w:i/>
          <w:spacing w:val="-16"/>
          <w:sz w:val="20"/>
        </w:rPr>
        <w:t xml:space="preserve"> </w:t>
      </w:r>
      <w:r>
        <w:rPr>
          <w:i/>
          <w:sz w:val="20"/>
        </w:rPr>
        <w:t>en</w:t>
      </w:r>
      <w:r>
        <w:rPr>
          <w:i/>
          <w:spacing w:val="-15"/>
          <w:sz w:val="20"/>
        </w:rPr>
        <w:t xml:space="preserve"> </w:t>
      </w:r>
      <w:r>
        <w:rPr>
          <w:i/>
          <w:sz w:val="20"/>
        </w:rPr>
        <w:t>contra</w:t>
      </w:r>
      <w:r>
        <w:rPr>
          <w:i/>
          <w:spacing w:val="-15"/>
          <w:sz w:val="20"/>
        </w:rPr>
        <w:t xml:space="preserve"> </w:t>
      </w:r>
      <w:r>
        <w:rPr>
          <w:i/>
          <w:sz w:val="20"/>
        </w:rPr>
        <w:t>de</w:t>
      </w:r>
      <w:r>
        <w:rPr>
          <w:i/>
          <w:spacing w:val="-12"/>
          <w:sz w:val="20"/>
        </w:rPr>
        <w:t xml:space="preserve"> </w:t>
      </w:r>
      <w:r w:rsidR="00375153">
        <w:t>(XXXX)</w:t>
      </w:r>
      <w:r w:rsidR="00375153">
        <w:t xml:space="preserve"> </w:t>
      </w:r>
      <w:r>
        <w:rPr>
          <w:i/>
          <w:sz w:val="20"/>
        </w:rPr>
        <w:t xml:space="preserve">y </w:t>
      </w:r>
      <w:r w:rsidR="00375153">
        <w:t>(XXXX)</w:t>
      </w:r>
      <w:r>
        <w:rPr>
          <w:i/>
          <w:sz w:val="20"/>
        </w:rPr>
        <w:t>, inculpados en el Distrito Sur de Florida, por violar la Sección 1512 (c) (2) del Título 18 del Código de los Estados</w:t>
      </w:r>
      <w:r>
        <w:rPr>
          <w:i/>
          <w:spacing w:val="-21"/>
          <w:sz w:val="20"/>
        </w:rPr>
        <w:t xml:space="preserve"> </w:t>
      </w:r>
      <w:r>
        <w:rPr>
          <w:i/>
          <w:sz w:val="20"/>
        </w:rPr>
        <w:t>Unidos.</w:t>
      </w:r>
    </w:p>
    <w:p xmlns:wp14="http://schemas.microsoft.com/office/word/2010/wordml" w:rsidR="003700CB" w:rsidRDefault="003700CB" w14:paraId="7194DBDC" wp14:textId="77777777">
      <w:pPr>
        <w:jc w:val="both"/>
        <w:rPr>
          <w:sz w:val="20"/>
        </w:rPr>
        <w:sectPr w:rsidR="003700CB">
          <w:pgSz w:w="12240" w:h="15840" w:orient="portrait"/>
          <w:pgMar w:top="180" w:right="760" w:bottom="1360" w:left="60" w:header="0" w:footer="1171" w:gutter="0"/>
          <w:cols w:space="720"/>
        </w:sectPr>
      </w:pPr>
    </w:p>
    <w:p xmlns:wp14="http://schemas.microsoft.com/office/word/2010/wordml" w:rsidR="003700CB" w:rsidRDefault="007955AE" w14:paraId="0DF6341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7" behindDoc="0" locked="0" layoutInCell="1" allowOverlap="1" wp14:anchorId="02894628" wp14:editId="7777777">
            <wp:simplePos x="0" y="0"/>
            <wp:positionH relativeFrom="page">
              <wp:posOffset>3789045</wp:posOffset>
            </wp:positionH>
            <wp:positionV relativeFrom="paragraph">
              <wp:posOffset>245489</wp:posOffset>
            </wp:positionV>
            <wp:extent cx="912180" cy="1304925"/>
            <wp:effectExtent l="0" t="0" r="0" b="0"/>
            <wp:wrapTopAndBottom/>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8096" behindDoc="0" locked="0" layoutInCell="1" allowOverlap="1" wp14:anchorId="103C58F7" wp14:editId="7777777">
            <wp:simplePos x="0" y="0"/>
            <wp:positionH relativeFrom="page">
              <wp:posOffset>101600</wp:posOffset>
            </wp:positionH>
            <wp:positionV relativeFrom="paragraph">
              <wp:posOffset>139444</wp:posOffset>
            </wp:positionV>
            <wp:extent cx="254000" cy="30353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48608" behindDoc="0" locked="0" layoutInCell="1" allowOverlap="1" wp14:anchorId="1D031EDF" wp14:editId="7777777">
                <wp:simplePos x="0" y="0"/>
                <wp:positionH relativeFrom="page">
                  <wp:posOffset>398145</wp:posOffset>
                </wp:positionH>
                <wp:positionV relativeFrom="paragraph">
                  <wp:posOffset>398780</wp:posOffset>
                </wp:positionV>
                <wp:extent cx="101600" cy="2788920"/>
                <wp:effectExtent l="0" t="0" r="0" b="0"/>
                <wp:wrapNone/>
                <wp:docPr id="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2A2E280"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E0ECCE">
              <v:shape id="Text Box 28" style="position:absolute;left:0;text-align:left;margin-left:31.35pt;margin-top:31.4pt;width:8pt;height:219.6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CiswIAALY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QvYQor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07438F67"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40AFF5F7" wp14:textId="77777777">
      <w:pPr>
        <w:ind w:left="3194" w:right="660"/>
        <w:jc w:val="center"/>
        <w:rPr>
          <w:b/>
          <w:i/>
          <w:sz w:val="20"/>
        </w:rPr>
      </w:pPr>
      <w:r>
        <w:rPr>
          <w:b/>
          <w:i/>
          <w:sz w:val="20"/>
          <w:u w:val="thick"/>
        </w:rPr>
        <w:t>CARGO 4</w:t>
      </w:r>
    </w:p>
    <w:p xmlns:wp14="http://schemas.microsoft.com/office/word/2010/wordml" w:rsidR="003700CB" w:rsidRDefault="003700CB" w14:paraId="769D0D3C" wp14:textId="77777777">
      <w:pPr>
        <w:pStyle w:val="Textoindependiente"/>
        <w:spacing w:before="7"/>
        <w:rPr>
          <w:b/>
          <w:i/>
          <w:sz w:val="19"/>
        </w:rPr>
      </w:pPr>
    </w:p>
    <w:p xmlns:wp14="http://schemas.microsoft.com/office/word/2010/wordml" w:rsidR="003700CB" w:rsidRDefault="00695E95" w14:paraId="01EFBE01" wp14:textId="77777777">
      <w:pPr>
        <w:ind w:left="2909" w:right="372"/>
        <w:jc w:val="both"/>
        <w:rPr>
          <w:i/>
          <w:sz w:val="20"/>
        </w:rPr>
      </w:pPr>
      <w:r>
        <w:rPr>
          <w:noProof/>
          <w:lang w:val="es-CO" w:eastAsia="es-CO"/>
        </w:rPr>
        <mc:AlternateContent>
          <mc:Choice Requires="wps">
            <w:drawing>
              <wp:anchor xmlns:wp14="http://schemas.microsoft.com/office/word/2010/wordprocessingDrawing" distT="0" distB="0" distL="114300" distR="114300" simplePos="0" relativeHeight="15749120" behindDoc="0" locked="0" layoutInCell="1" allowOverlap="1" wp14:anchorId="16D83CF7" wp14:editId="7777777">
                <wp:simplePos x="0" y="0"/>
                <wp:positionH relativeFrom="page">
                  <wp:posOffset>563245</wp:posOffset>
                </wp:positionH>
                <wp:positionV relativeFrom="paragraph">
                  <wp:posOffset>-524510</wp:posOffset>
                </wp:positionV>
                <wp:extent cx="101600" cy="1863725"/>
                <wp:effectExtent l="0" t="0" r="0" b="0"/>
                <wp:wrapNone/>
                <wp:docPr id="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0FD0BF9A" wp14:textId="77777777">
                            <w:pPr>
                              <w:ind w:left="20"/>
                              <w:rPr>
                                <w:sz w:val="12"/>
                              </w:rPr>
                            </w:pPr>
                            <w:r>
                              <w:rPr>
                                <w:sz w:val="12"/>
                              </w:rPr>
                              <w:t xml:space="preserve">URL </w:t>
                            </w:r>
                            <w:hyperlink r:id="rId2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56F7A03">
              <v:shape id="Text Box 27" style="position:absolute;left:0;text-align:left;margin-left:44.35pt;margin-top:-41.3pt;width:8pt;height:146.7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t8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">
                <v:textbox style="layout-flow:vertical;mso-layout-flow-alt:bottom-to-top" inset="0,0,0,0">
                  <w:txbxContent>
                    <w:p w:rsidR="003700CB" w:rsidRDefault="007955AE" w14:paraId="6E0F0DF3" wp14:textId="77777777">
                      <w:pPr>
                        <w:ind w:left="20"/>
                        <w:rPr>
                          <w:sz w:val="12"/>
                        </w:rPr>
                      </w:pPr>
                      <w:r>
                        <w:rPr>
                          <w:sz w:val="12"/>
                        </w:rPr>
                        <w:t xml:space="preserve">URL </w:t>
                      </w:r>
                      <w:hyperlink r:id="rId30">
                        <w:r>
                          <w:rPr>
                            <w:sz w:val="12"/>
                          </w:rPr>
                          <w:t>https://www.procuraduria.gov.co/SedeElectronica</w:t>
                        </w:r>
                      </w:hyperlink>
                    </w:p>
                  </w:txbxContent>
                </v:textbox>
                <w10:wrap anchorx="page"/>
              </v:shape>
            </w:pict>
          </mc:Fallback>
        </mc:AlternateContent>
      </w:r>
      <w:r w:rsidR="007955AE">
        <w:rPr>
          <w:i/>
          <w:sz w:val="20"/>
        </w:rPr>
        <w:t>Comenzando por lo menos desde junio de 2017, o alrededor de esa fecha, y continuando hasta julio de 2017, o alrededor de esa fecha, en el país de Colombia y en otros lugares, el acusado,</w:t>
      </w:r>
    </w:p>
    <w:p xmlns:wp14="http://schemas.microsoft.com/office/word/2010/wordml" w:rsidR="003700CB" w:rsidRDefault="003700CB" w14:paraId="54CD245A" wp14:textId="77777777">
      <w:pPr>
        <w:pStyle w:val="Textoindependiente"/>
        <w:spacing w:before="4"/>
        <w:rPr>
          <w:i/>
          <w:sz w:val="20"/>
        </w:rPr>
      </w:pPr>
    </w:p>
    <w:p xmlns:wp14="http://schemas.microsoft.com/office/word/2010/wordml" w:rsidR="003700CB" w:rsidRDefault="007955AE" w14:paraId="77DB41AC" wp14:textId="77777777">
      <w:pPr>
        <w:ind w:left="3191" w:right="660"/>
        <w:jc w:val="center"/>
        <w:rPr>
          <w:b/>
          <w:i/>
          <w:sz w:val="20"/>
        </w:rPr>
      </w:pPr>
      <w:r>
        <w:rPr>
          <w:b/>
          <w:i/>
          <w:sz w:val="20"/>
        </w:rPr>
        <w:t>LUIS EDUARDO CARVAJAL PÈREZ</w:t>
      </w:r>
    </w:p>
    <w:p xmlns:wp14="http://schemas.microsoft.com/office/word/2010/wordml" w:rsidR="003700CB" w:rsidRDefault="007955AE" w14:paraId="181D4D92" wp14:textId="77777777">
      <w:pPr>
        <w:spacing w:before="1" w:line="229" w:lineRule="exact"/>
        <w:ind w:left="3193" w:right="660"/>
        <w:jc w:val="center"/>
        <w:rPr>
          <w:b/>
          <w:i/>
          <w:sz w:val="20"/>
        </w:rPr>
      </w:pPr>
      <w:r>
        <w:rPr>
          <w:b/>
          <w:i/>
          <w:sz w:val="20"/>
        </w:rPr>
        <w:t>Alias “Rambo”</w:t>
      </w:r>
    </w:p>
    <w:p xmlns:wp14="http://schemas.microsoft.com/office/word/2010/wordml" w:rsidR="003700CB" w:rsidRDefault="007955AE" w14:paraId="3715CFB7" wp14:textId="77777777">
      <w:pPr>
        <w:spacing w:line="229" w:lineRule="exact"/>
        <w:ind w:left="3188" w:right="660"/>
        <w:jc w:val="center"/>
        <w:rPr>
          <w:b/>
          <w:i/>
          <w:sz w:val="20"/>
        </w:rPr>
      </w:pPr>
      <w:r>
        <w:rPr>
          <w:b/>
          <w:i/>
          <w:sz w:val="20"/>
        </w:rPr>
        <w:t>Alias “Gustavo González Sánchez”</w:t>
      </w:r>
    </w:p>
    <w:p xmlns:wp14="http://schemas.microsoft.com/office/word/2010/wordml" w:rsidR="003700CB" w:rsidRDefault="003700CB" w14:paraId="1231BE67" wp14:textId="77777777">
      <w:pPr>
        <w:pStyle w:val="Textoindependiente"/>
        <w:spacing w:before="10"/>
        <w:rPr>
          <w:b/>
          <w:i/>
          <w:sz w:val="19"/>
        </w:rPr>
      </w:pPr>
    </w:p>
    <w:p xmlns:wp14="http://schemas.microsoft.com/office/word/2010/wordml" w:rsidR="003700CB" w:rsidRDefault="007955AE" w14:paraId="5DDC2781" wp14:textId="77777777">
      <w:pPr>
        <w:ind w:left="2909" w:right="375"/>
        <w:jc w:val="both"/>
        <w:rPr>
          <w:i/>
          <w:sz w:val="20"/>
        </w:rPr>
      </w:pPr>
      <w:r>
        <w:rPr>
          <w:i/>
          <w:sz w:val="20"/>
        </w:rPr>
        <w:t>Obstruyó, influenció, e impidió corruptamente, y trató de obstruir, influenciar e impedir corruptamente</w:t>
      </w:r>
      <w:r>
        <w:rPr>
          <w:i/>
          <w:spacing w:val="-8"/>
          <w:sz w:val="20"/>
        </w:rPr>
        <w:t xml:space="preserve"> </w:t>
      </w:r>
      <w:r>
        <w:rPr>
          <w:i/>
          <w:sz w:val="20"/>
        </w:rPr>
        <w:t>un</w:t>
      </w:r>
      <w:r>
        <w:rPr>
          <w:i/>
          <w:spacing w:val="-9"/>
          <w:sz w:val="20"/>
        </w:rPr>
        <w:t xml:space="preserve"> </w:t>
      </w:r>
      <w:r>
        <w:rPr>
          <w:i/>
          <w:sz w:val="20"/>
        </w:rPr>
        <w:t>procedimiento</w:t>
      </w:r>
      <w:r>
        <w:rPr>
          <w:i/>
          <w:spacing w:val="-10"/>
          <w:sz w:val="20"/>
        </w:rPr>
        <w:t xml:space="preserve"> </w:t>
      </w:r>
      <w:r>
        <w:rPr>
          <w:i/>
          <w:sz w:val="20"/>
        </w:rPr>
        <w:t>oficial,</w:t>
      </w:r>
      <w:r>
        <w:rPr>
          <w:i/>
          <w:spacing w:val="-8"/>
          <w:sz w:val="20"/>
        </w:rPr>
        <w:t xml:space="preserve"> </w:t>
      </w:r>
      <w:r>
        <w:rPr>
          <w:i/>
          <w:sz w:val="20"/>
        </w:rPr>
        <w:t>es</w:t>
      </w:r>
      <w:r>
        <w:rPr>
          <w:i/>
          <w:spacing w:val="-9"/>
          <w:sz w:val="20"/>
        </w:rPr>
        <w:t xml:space="preserve"> </w:t>
      </w:r>
      <w:r>
        <w:rPr>
          <w:i/>
          <w:sz w:val="20"/>
        </w:rPr>
        <w:t>decir,</w:t>
      </w:r>
      <w:r>
        <w:rPr>
          <w:i/>
          <w:spacing w:val="-9"/>
          <w:sz w:val="20"/>
        </w:rPr>
        <w:t xml:space="preserve"> </w:t>
      </w:r>
      <w:r>
        <w:rPr>
          <w:i/>
          <w:sz w:val="20"/>
        </w:rPr>
        <w:t>un</w:t>
      </w:r>
      <w:r>
        <w:rPr>
          <w:i/>
          <w:spacing w:val="-10"/>
          <w:sz w:val="20"/>
        </w:rPr>
        <w:t xml:space="preserve"> </w:t>
      </w:r>
      <w:r>
        <w:rPr>
          <w:i/>
          <w:sz w:val="20"/>
        </w:rPr>
        <w:t>caso</w:t>
      </w:r>
      <w:r>
        <w:rPr>
          <w:i/>
          <w:spacing w:val="-10"/>
          <w:sz w:val="20"/>
        </w:rPr>
        <w:t xml:space="preserve"> </w:t>
      </w:r>
      <w:r>
        <w:rPr>
          <w:i/>
          <w:sz w:val="20"/>
        </w:rPr>
        <w:t>penal</w:t>
      </w:r>
      <w:r>
        <w:rPr>
          <w:i/>
          <w:spacing w:val="-9"/>
          <w:sz w:val="20"/>
        </w:rPr>
        <w:t xml:space="preserve"> </w:t>
      </w:r>
      <w:r>
        <w:rPr>
          <w:i/>
          <w:sz w:val="20"/>
        </w:rPr>
        <w:t>federal</w:t>
      </w:r>
      <w:r>
        <w:rPr>
          <w:i/>
          <w:spacing w:val="-8"/>
          <w:sz w:val="20"/>
        </w:rPr>
        <w:t xml:space="preserve"> </w:t>
      </w:r>
      <w:r>
        <w:rPr>
          <w:i/>
          <w:sz w:val="20"/>
        </w:rPr>
        <w:t>en</w:t>
      </w:r>
      <w:r>
        <w:rPr>
          <w:i/>
          <w:spacing w:val="-9"/>
          <w:sz w:val="20"/>
        </w:rPr>
        <w:t xml:space="preserve"> </w:t>
      </w:r>
      <w:r>
        <w:rPr>
          <w:i/>
          <w:sz w:val="20"/>
        </w:rPr>
        <w:t>contra</w:t>
      </w:r>
      <w:r>
        <w:rPr>
          <w:i/>
          <w:spacing w:val="-8"/>
          <w:sz w:val="20"/>
        </w:rPr>
        <w:t xml:space="preserve"> </w:t>
      </w:r>
      <w:r>
        <w:rPr>
          <w:i/>
          <w:sz w:val="20"/>
        </w:rPr>
        <w:t>de</w:t>
      </w:r>
      <w:r>
        <w:rPr>
          <w:i/>
          <w:spacing w:val="-10"/>
          <w:sz w:val="20"/>
        </w:rPr>
        <w:t xml:space="preserve"> </w:t>
      </w:r>
      <w:r w:rsidR="00375153">
        <w:t>(XXXX)</w:t>
      </w:r>
      <w:r>
        <w:rPr>
          <w:i/>
          <w:sz w:val="20"/>
        </w:rPr>
        <w:t>-</w:t>
      </w:r>
      <w:r w:rsidRPr="00375153" w:rsidR="00375153">
        <w:t xml:space="preserve"> </w:t>
      </w:r>
      <w:r w:rsidR="00375153">
        <w:t>(XXXX)</w:t>
      </w:r>
      <w:r>
        <w:rPr>
          <w:i/>
          <w:sz w:val="20"/>
        </w:rPr>
        <w:t>, inculpado en el Distrito Sur de Florida, por violar la Sección</w:t>
      </w:r>
      <w:r>
        <w:rPr>
          <w:i/>
          <w:spacing w:val="39"/>
          <w:sz w:val="20"/>
        </w:rPr>
        <w:t xml:space="preserve"> </w:t>
      </w:r>
      <w:r>
        <w:rPr>
          <w:i/>
          <w:sz w:val="20"/>
        </w:rPr>
        <w:t>1512</w:t>
      </w:r>
    </w:p>
    <w:p xmlns:wp14="http://schemas.microsoft.com/office/word/2010/wordml" w:rsidR="003700CB" w:rsidRDefault="007955AE" w14:paraId="1E8286C6" wp14:textId="77777777">
      <w:pPr>
        <w:spacing w:line="229" w:lineRule="exact"/>
        <w:ind w:left="2909"/>
        <w:jc w:val="both"/>
        <w:rPr>
          <w:i/>
          <w:sz w:val="20"/>
        </w:rPr>
      </w:pPr>
      <w:r>
        <w:rPr>
          <w:i/>
          <w:sz w:val="20"/>
        </w:rPr>
        <w:t>(c) (2) del Título 18 del Código de los Estados Unidos (…)</w:t>
      </w:r>
    </w:p>
    <w:p xmlns:wp14="http://schemas.microsoft.com/office/word/2010/wordml" w:rsidR="003700CB" w:rsidRDefault="003700CB" w14:paraId="36FEB5B0" wp14:textId="77777777">
      <w:pPr>
        <w:pStyle w:val="Textoindependiente"/>
        <w:rPr>
          <w:i/>
          <w:sz w:val="22"/>
        </w:rPr>
      </w:pPr>
    </w:p>
    <w:p xmlns:wp14="http://schemas.microsoft.com/office/word/2010/wordml" w:rsidR="003700CB" w:rsidRDefault="007955AE" w14:paraId="679270E8" wp14:textId="77777777">
      <w:pPr>
        <w:spacing w:before="185"/>
        <w:ind w:left="2208" w:right="371"/>
        <w:jc w:val="both"/>
        <w:rPr>
          <w:sz w:val="24"/>
        </w:rPr>
      </w:pPr>
      <w:r>
        <w:rPr>
          <w:sz w:val="24"/>
        </w:rPr>
        <w:t xml:space="preserve">Hace parte del indictment la </w:t>
      </w:r>
      <w:r>
        <w:rPr>
          <w:sz w:val="20"/>
        </w:rPr>
        <w:t xml:space="preserve">DECLARACIÓN JURADA EN APOYO A LA SOLICITUD DE EXTRADICIÓN </w:t>
      </w:r>
      <w:r>
        <w:rPr>
          <w:sz w:val="24"/>
        </w:rPr>
        <w:t xml:space="preserve">del agente especial de la DEA, </w:t>
      </w:r>
      <w:r w:rsidR="00375153">
        <w:t>(XXXX)</w:t>
      </w:r>
      <w:r>
        <w:rPr>
          <w:sz w:val="24"/>
        </w:rPr>
        <w:t>, quien luego de prestar</w:t>
      </w:r>
      <w:r>
        <w:rPr>
          <w:spacing w:val="-9"/>
          <w:sz w:val="24"/>
        </w:rPr>
        <w:t xml:space="preserve"> </w:t>
      </w:r>
      <w:r>
        <w:rPr>
          <w:sz w:val="24"/>
        </w:rPr>
        <w:t>juramento,</w:t>
      </w:r>
      <w:r>
        <w:rPr>
          <w:spacing w:val="-7"/>
          <w:sz w:val="24"/>
        </w:rPr>
        <w:t xml:space="preserve"> </w:t>
      </w:r>
      <w:r>
        <w:rPr>
          <w:sz w:val="24"/>
        </w:rPr>
        <w:t>sostuvo</w:t>
      </w:r>
      <w:r>
        <w:rPr>
          <w:spacing w:val="-7"/>
          <w:sz w:val="24"/>
        </w:rPr>
        <w:t xml:space="preserve"> </w:t>
      </w:r>
      <w:r>
        <w:rPr>
          <w:sz w:val="24"/>
        </w:rPr>
        <w:t>que</w:t>
      </w:r>
      <w:r>
        <w:rPr>
          <w:spacing w:val="-8"/>
          <w:sz w:val="24"/>
        </w:rPr>
        <w:t xml:space="preserve"> </w:t>
      </w:r>
      <w:r>
        <w:rPr>
          <w:sz w:val="24"/>
        </w:rPr>
        <w:t>en</w:t>
      </w:r>
      <w:r>
        <w:rPr>
          <w:spacing w:val="-9"/>
          <w:sz w:val="24"/>
        </w:rPr>
        <w:t xml:space="preserve"> </w:t>
      </w:r>
      <w:r>
        <w:rPr>
          <w:sz w:val="24"/>
        </w:rPr>
        <w:t>desempeño</w:t>
      </w:r>
      <w:r>
        <w:rPr>
          <w:spacing w:val="-7"/>
          <w:sz w:val="24"/>
        </w:rPr>
        <w:t xml:space="preserve"> </w:t>
      </w:r>
      <w:r>
        <w:rPr>
          <w:sz w:val="24"/>
        </w:rPr>
        <w:t>de</w:t>
      </w:r>
      <w:r>
        <w:rPr>
          <w:spacing w:val="-7"/>
          <w:sz w:val="24"/>
        </w:rPr>
        <w:t xml:space="preserve"> </w:t>
      </w:r>
      <w:r>
        <w:rPr>
          <w:sz w:val="24"/>
        </w:rPr>
        <w:t>sus</w:t>
      </w:r>
      <w:r>
        <w:rPr>
          <w:spacing w:val="-10"/>
          <w:sz w:val="24"/>
        </w:rPr>
        <w:t xml:space="preserve"> </w:t>
      </w:r>
      <w:r>
        <w:rPr>
          <w:sz w:val="24"/>
        </w:rPr>
        <w:t>funciones</w:t>
      </w:r>
      <w:r>
        <w:rPr>
          <w:spacing w:val="-9"/>
          <w:sz w:val="24"/>
        </w:rPr>
        <w:t xml:space="preserve"> </w:t>
      </w:r>
      <w:r>
        <w:rPr>
          <w:sz w:val="24"/>
        </w:rPr>
        <w:t>se</w:t>
      </w:r>
      <w:r>
        <w:rPr>
          <w:spacing w:val="-9"/>
          <w:sz w:val="24"/>
        </w:rPr>
        <w:t xml:space="preserve"> </w:t>
      </w:r>
      <w:r>
        <w:rPr>
          <w:sz w:val="24"/>
        </w:rPr>
        <w:t>ha</w:t>
      </w:r>
      <w:r>
        <w:rPr>
          <w:spacing w:val="-9"/>
          <w:sz w:val="24"/>
        </w:rPr>
        <w:t xml:space="preserve"> </w:t>
      </w:r>
      <w:r>
        <w:rPr>
          <w:sz w:val="24"/>
        </w:rPr>
        <w:t xml:space="preserve">familiarizado con los cargos y las pruebas en contra de </w:t>
      </w:r>
      <w:r>
        <w:rPr>
          <w:i/>
          <w:sz w:val="24"/>
        </w:rPr>
        <w:t>“Luis Eduardo Carvajal Pérez, alias “Gustavo González-Sánchez, “Rambo”,” Gus” y “Don</w:t>
      </w:r>
      <w:r>
        <w:rPr>
          <w:i/>
          <w:spacing w:val="-8"/>
          <w:sz w:val="24"/>
        </w:rPr>
        <w:t xml:space="preserve"> </w:t>
      </w:r>
      <w:r>
        <w:rPr>
          <w:i/>
          <w:sz w:val="24"/>
        </w:rPr>
        <w:t>Gus”</w:t>
      </w:r>
      <w:r>
        <w:rPr>
          <w:sz w:val="24"/>
        </w:rPr>
        <w:t>.</w:t>
      </w:r>
    </w:p>
    <w:p xmlns:wp14="http://schemas.microsoft.com/office/word/2010/wordml" w:rsidR="003700CB" w:rsidRDefault="003700CB" w14:paraId="30D7AA69" wp14:textId="77777777">
      <w:pPr>
        <w:pStyle w:val="Textoindependiente"/>
        <w:spacing w:before="9"/>
        <w:rPr>
          <w:sz w:val="23"/>
        </w:rPr>
      </w:pPr>
    </w:p>
    <w:p xmlns:wp14="http://schemas.microsoft.com/office/word/2010/wordml" w:rsidR="003700CB" w:rsidRDefault="007955AE" w14:paraId="09672F56" wp14:textId="77777777">
      <w:pPr>
        <w:spacing w:before="1"/>
        <w:ind w:left="2208" w:right="371"/>
        <w:jc w:val="both"/>
        <w:rPr>
          <w:i/>
          <w:sz w:val="24"/>
        </w:rPr>
      </w:pPr>
      <w:r>
        <w:rPr>
          <w:sz w:val="24"/>
        </w:rPr>
        <w:t>Refirió</w:t>
      </w:r>
      <w:r>
        <w:rPr>
          <w:spacing w:val="-10"/>
          <w:sz w:val="24"/>
        </w:rPr>
        <w:t xml:space="preserve"> </w:t>
      </w:r>
      <w:r>
        <w:rPr>
          <w:sz w:val="24"/>
        </w:rPr>
        <w:t>que</w:t>
      </w:r>
      <w:r>
        <w:rPr>
          <w:spacing w:val="-7"/>
          <w:sz w:val="24"/>
        </w:rPr>
        <w:t xml:space="preserve"> </w:t>
      </w:r>
      <w:r>
        <w:rPr>
          <w:sz w:val="24"/>
        </w:rPr>
        <w:t>la</w:t>
      </w:r>
      <w:r>
        <w:rPr>
          <w:spacing w:val="-10"/>
          <w:sz w:val="24"/>
        </w:rPr>
        <w:t xml:space="preserve"> </w:t>
      </w:r>
      <w:r>
        <w:rPr>
          <w:sz w:val="24"/>
        </w:rPr>
        <w:t>investigación</w:t>
      </w:r>
      <w:r>
        <w:rPr>
          <w:spacing w:val="-8"/>
          <w:sz w:val="24"/>
        </w:rPr>
        <w:t xml:space="preserve"> </w:t>
      </w:r>
      <w:r>
        <w:rPr>
          <w:sz w:val="24"/>
        </w:rPr>
        <w:t>ha</w:t>
      </w:r>
      <w:r>
        <w:rPr>
          <w:spacing w:val="-7"/>
          <w:sz w:val="24"/>
        </w:rPr>
        <w:t xml:space="preserve"> </w:t>
      </w:r>
      <w:r>
        <w:rPr>
          <w:sz w:val="24"/>
        </w:rPr>
        <w:t>revelado</w:t>
      </w:r>
      <w:r>
        <w:rPr>
          <w:spacing w:val="-7"/>
          <w:sz w:val="24"/>
        </w:rPr>
        <w:t xml:space="preserve"> </w:t>
      </w:r>
      <w:r>
        <w:rPr>
          <w:sz w:val="24"/>
        </w:rPr>
        <w:t>que</w:t>
      </w:r>
      <w:r>
        <w:rPr>
          <w:spacing w:val="-4"/>
          <w:sz w:val="24"/>
        </w:rPr>
        <w:t xml:space="preserve"> </w:t>
      </w:r>
      <w:r>
        <w:rPr>
          <w:i/>
          <w:sz w:val="24"/>
        </w:rPr>
        <w:t>“entre</w:t>
      </w:r>
      <w:r>
        <w:rPr>
          <w:i/>
          <w:spacing w:val="-8"/>
          <w:sz w:val="24"/>
        </w:rPr>
        <w:t xml:space="preserve"> </w:t>
      </w:r>
      <w:r>
        <w:rPr>
          <w:i/>
          <w:sz w:val="24"/>
        </w:rPr>
        <w:t>por</w:t>
      </w:r>
      <w:r>
        <w:rPr>
          <w:i/>
          <w:spacing w:val="-11"/>
          <w:sz w:val="24"/>
        </w:rPr>
        <w:t xml:space="preserve"> </w:t>
      </w:r>
      <w:r>
        <w:rPr>
          <w:i/>
          <w:sz w:val="24"/>
        </w:rPr>
        <w:t>lo</w:t>
      </w:r>
      <w:r>
        <w:rPr>
          <w:i/>
          <w:spacing w:val="-7"/>
          <w:sz w:val="24"/>
        </w:rPr>
        <w:t xml:space="preserve"> </w:t>
      </w:r>
      <w:r>
        <w:rPr>
          <w:i/>
          <w:sz w:val="24"/>
        </w:rPr>
        <w:t>menos</w:t>
      </w:r>
      <w:r>
        <w:rPr>
          <w:i/>
          <w:spacing w:val="-10"/>
          <w:sz w:val="24"/>
        </w:rPr>
        <w:t xml:space="preserve"> </w:t>
      </w:r>
      <w:r>
        <w:rPr>
          <w:i/>
          <w:sz w:val="24"/>
        </w:rPr>
        <w:t>diciembre</w:t>
      </w:r>
      <w:r>
        <w:rPr>
          <w:i/>
          <w:spacing w:val="-7"/>
          <w:sz w:val="24"/>
        </w:rPr>
        <w:t xml:space="preserve"> </w:t>
      </w:r>
      <w:r>
        <w:rPr>
          <w:i/>
          <w:sz w:val="24"/>
        </w:rPr>
        <w:t>de</w:t>
      </w:r>
      <w:r>
        <w:rPr>
          <w:i/>
          <w:spacing w:val="-9"/>
          <w:sz w:val="24"/>
        </w:rPr>
        <w:t xml:space="preserve"> </w:t>
      </w:r>
      <w:r>
        <w:rPr>
          <w:i/>
          <w:sz w:val="24"/>
        </w:rPr>
        <w:t>2016, o alrededor de esa fecha, y hasta abril de 2017, o alrededor de esa fecha”</w:t>
      </w:r>
      <w:r>
        <w:rPr>
          <w:sz w:val="24"/>
        </w:rPr>
        <w:t>, varios integrantes de una organización de narcotráfico marítimo (DTO) “</w:t>
      </w:r>
      <w:r>
        <w:rPr>
          <w:i/>
          <w:sz w:val="24"/>
        </w:rPr>
        <w:t>conspiraron para distribuir cientos de kilogramos de cocaína usando lanchas</w:t>
      </w:r>
      <w:r>
        <w:rPr>
          <w:i/>
          <w:spacing w:val="-11"/>
          <w:sz w:val="24"/>
        </w:rPr>
        <w:t xml:space="preserve"> </w:t>
      </w:r>
      <w:r>
        <w:rPr>
          <w:i/>
          <w:sz w:val="24"/>
        </w:rPr>
        <w:t>rápidas”</w:t>
      </w:r>
    </w:p>
    <w:p xmlns:wp14="http://schemas.microsoft.com/office/word/2010/wordml" w:rsidR="003700CB" w:rsidRDefault="003700CB" w14:paraId="7196D064" wp14:textId="77777777">
      <w:pPr>
        <w:pStyle w:val="Textoindependiente"/>
        <w:spacing w:before="2"/>
        <w:rPr>
          <w:i/>
        </w:rPr>
      </w:pPr>
    </w:p>
    <w:p xmlns:wp14="http://schemas.microsoft.com/office/word/2010/wordml" w:rsidR="003700CB" w:rsidRDefault="007955AE" w14:paraId="2AF3A96F" wp14:textId="77777777">
      <w:pPr>
        <w:pStyle w:val="Textoindependiente"/>
        <w:spacing w:before="1"/>
        <w:ind w:left="2208" w:right="371"/>
        <w:jc w:val="both"/>
      </w:pPr>
      <w:r>
        <w:t>La investigación también reveló que los miembros de esta DTO transportaban cargas de cocaína, en las que también invertían, con destino a Centroamérica y México. Después, las drogas se vendían a narcotraficantes, para su importación final hacia los Estados Unidos. Algunos cargamentos fueron incautados por la Guardia Costera de este último país.</w:t>
      </w:r>
    </w:p>
    <w:p xmlns:wp14="http://schemas.microsoft.com/office/word/2010/wordml" w:rsidR="003700CB" w:rsidRDefault="003700CB" w14:paraId="34FF1C98" wp14:textId="77777777">
      <w:pPr>
        <w:pStyle w:val="Textoindependiente"/>
        <w:spacing w:before="11"/>
        <w:rPr>
          <w:sz w:val="23"/>
        </w:rPr>
      </w:pPr>
    </w:p>
    <w:p xmlns:wp14="http://schemas.microsoft.com/office/word/2010/wordml" w:rsidR="003700CB" w:rsidRDefault="007955AE" w14:paraId="76954D60" wp14:textId="77777777">
      <w:pPr>
        <w:pStyle w:val="Textoindependiente"/>
        <w:ind w:left="2208" w:right="370"/>
        <w:jc w:val="both"/>
      </w:pPr>
      <w:r>
        <w:t>Afirma el declarante que con base en las incautaciones e interceptaciones a comunicaciones legalmente realizadas por las autoridades del orden público, asevera</w:t>
      </w:r>
      <w:r>
        <w:rPr>
          <w:spacing w:val="-5"/>
        </w:rPr>
        <w:t xml:space="preserve"> </w:t>
      </w:r>
      <w:r>
        <w:t>que</w:t>
      </w:r>
      <w:r>
        <w:rPr>
          <w:spacing w:val="-5"/>
        </w:rPr>
        <w:t xml:space="preserve"> </w:t>
      </w:r>
      <w:r>
        <w:t>la</w:t>
      </w:r>
      <w:r>
        <w:rPr>
          <w:spacing w:val="-6"/>
        </w:rPr>
        <w:t xml:space="preserve"> </w:t>
      </w:r>
      <w:r>
        <w:t>siguiente</w:t>
      </w:r>
      <w:r>
        <w:rPr>
          <w:spacing w:val="-7"/>
        </w:rPr>
        <w:t xml:space="preserve"> </w:t>
      </w:r>
      <w:r>
        <w:t>fue</w:t>
      </w:r>
      <w:r>
        <w:rPr>
          <w:spacing w:val="-4"/>
        </w:rPr>
        <w:t xml:space="preserve"> </w:t>
      </w:r>
      <w:r>
        <w:t>la</w:t>
      </w:r>
      <w:r>
        <w:rPr>
          <w:spacing w:val="-7"/>
        </w:rPr>
        <w:t xml:space="preserve"> </w:t>
      </w:r>
      <w:r>
        <w:t>intervención</w:t>
      </w:r>
      <w:r>
        <w:rPr>
          <w:spacing w:val="-4"/>
        </w:rPr>
        <w:t xml:space="preserve"> </w:t>
      </w:r>
      <w:r>
        <w:t>de</w:t>
      </w:r>
      <w:r>
        <w:rPr>
          <w:spacing w:val="1"/>
        </w:rPr>
        <w:t xml:space="preserve"> </w:t>
      </w:r>
      <w:r>
        <w:rPr>
          <w:b/>
        </w:rPr>
        <w:t>CARVAJAL</w:t>
      </w:r>
      <w:r>
        <w:rPr>
          <w:b/>
          <w:spacing w:val="-6"/>
        </w:rPr>
        <w:t xml:space="preserve"> </w:t>
      </w:r>
      <w:r>
        <w:rPr>
          <w:b/>
        </w:rPr>
        <w:t>PÉREZ</w:t>
      </w:r>
      <w:r>
        <w:t>,</w:t>
      </w:r>
      <w:r>
        <w:rPr>
          <w:spacing w:val="-3"/>
        </w:rPr>
        <w:t xml:space="preserve"> </w:t>
      </w:r>
      <w:r>
        <w:t>en</w:t>
      </w:r>
      <w:r>
        <w:rPr>
          <w:spacing w:val="-6"/>
        </w:rPr>
        <w:t xml:space="preserve"> </w:t>
      </w:r>
      <w:r>
        <w:t>los</w:t>
      </w:r>
      <w:r>
        <w:rPr>
          <w:spacing w:val="-5"/>
        </w:rPr>
        <w:t xml:space="preserve"> </w:t>
      </w:r>
      <w:r>
        <w:t>hechos:</w:t>
      </w:r>
    </w:p>
    <w:p xmlns:wp14="http://schemas.microsoft.com/office/word/2010/wordml" w:rsidR="003700CB" w:rsidRDefault="003700CB" w14:paraId="6D072C0D" wp14:textId="77777777">
      <w:pPr>
        <w:pStyle w:val="Textoindependiente"/>
        <w:spacing w:before="1"/>
      </w:pPr>
    </w:p>
    <w:p xmlns:wp14="http://schemas.microsoft.com/office/word/2010/wordml" w:rsidR="003700CB" w:rsidRDefault="007955AE" w14:paraId="70CAEBD2" wp14:textId="77777777">
      <w:pPr>
        <w:pStyle w:val="Textoindependiente"/>
        <w:ind w:left="2208" w:right="372"/>
        <w:jc w:val="both"/>
        <w:rPr>
          <w:b/>
        </w:rPr>
      </w:pPr>
      <w:r>
        <w:t xml:space="preserve">De diciembre de 2016 a abril de 2017, se interceptaron en múltiples ocasiones comunicaciones entre </w:t>
      </w:r>
      <w:r>
        <w:rPr>
          <w:b/>
        </w:rPr>
        <w:t xml:space="preserve">CARVAJAL PÈREZ </w:t>
      </w:r>
      <w:r>
        <w:t xml:space="preserve">con </w:t>
      </w:r>
      <w:r w:rsidR="00375153">
        <w:t>(XXXX)</w:t>
      </w:r>
      <w:r w:rsidR="00375153">
        <w:t xml:space="preserve"> </w:t>
      </w:r>
      <w:r>
        <w:t xml:space="preserve">y </w:t>
      </w:r>
      <w:r w:rsidR="00375153">
        <w:t>(XXXX)</w:t>
      </w:r>
      <w:r>
        <w:t xml:space="preserve">, en las que se hablaba de inversión en la cargas de cocaína que estaban embarcando por medio de lanchas rápidas, lo mismo que las preparaciones logísticas para los embarques a cargo del </w:t>
      </w:r>
      <w:r>
        <w:rPr>
          <w:b/>
        </w:rPr>
        <w:t>CARVAJAL PÈREZ.</w:t>
      </w:r>
    </w:p>
    <w:p xmlns:wp14="http://schemas.microsoft.com/office/word/2010/wordml" w:rsidR="003700CB" w:rsidRDefault="003700CB" w14:paraId="48A21919" wp14:textId="77777777">
      <w:pPr>
        <w:jc w:val="both"/>
        <w:sectPr w:rsidR="003700CB">
          <w:pgSz w:w="12240" w:h="15840" w:orient="portrait"/>
          <w:pgMar w:top="180" w:right="760" w:bottom="1360" w:left="60" w:header="0" w:footer="1171" w:gutter="0"/>
          <w:cols w:space="720"/>
        </w:sectPr>
      </w:pPr>
    </w:p>
    <w:p xmlns:wp14="http://schemas.microsoft.com/office/word/2010/wordml" w:rsidR="003700CB" w:rsidRDefault="007955AE" w14:paraId="0985819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1" behindDoc="0" locked="0" layoutInCell="1" allowOverlap="1" wp14:anchorId="184BDFE0" wp14:editId="7777777">
            <wp:simplePos x="0" y="0"/>
            <wp:positionH relativeFrom="page">
              <wp:posOffset>3789045</wp:posOffset>
            </wp:positionH>
            <wp:positionV relativeFrom="paragraph">
              <wp:posOffset>245489</wp:posOffset>
            </wp:positionV>
            <wp:extent cx="912180" cy="1304925"/>
            <wp:effectExtent l="0" t="0" r="0" b="0"/>
            <wp:wrapTopAndBottom/>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0144" behindDoc="0" locked="0" layoutInCell="1" allowOverlap="1" wp14:anchorId="321875B0" wp14:editId="7777777">
            <wp:simplePos x="0" y="0"/>
            <wp:positionH relativeFrom="page">
              <wp:posOffset>101600</wp:posOffset>
            </wp:positionH>
            <wp:positionV relativeFrom="paragraph">
              <wp:posOffset>139444</wp:posOffset>
            </wp:positionV>
            <wp:extent cx="254000" cy="30353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50656" behindDoc="0" locked="0" layoutInCell="1" allowOverlap="1" wp14:anchorId="22013DA5" wp14:editId="7777777">
                <wp:simplePos x="0" y="0"/>
                <wp:positionH relativeFrom="page">
                  <wp:posOffset>398145</wp:posOffset>
                </wp:positionH>
                <wp:positionV relativeFrom="paragraph">
                  <wp:posOffset>398780</wp:posOffset>
                </wp:positionV>
                <wp:extent cx="101600" cy="2788920"/>
                <wp:effectExtent l="0" t="0" r="0" b="0"/>
                <wp:wrapNone/>
                <wp:docPr id="6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6F895A3A"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A35DF2">
              <v:shape id="Text Box 26" style="position:absolute;left:0;text-align:left;margin-left:31.35pt;margin-top:31.4pt;width:8pt;height:219.6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yaXY0L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4CA4F4CE" wp14:textId="77777777">
                      <w:pPr>
                        <w:ind w:left="20"/>
                        <w:rPr>
                          <w:sz w:val="12"/>
                        </w:rPr>
                      </w:pPr>
                      <w:r>
                        <w:rPr>
                          <w:sz w:val="12"/>
                        </w:rPr>
                        <w:t>Identificador ArWa j7vX AWcb m5LY zXFm XqYK 9B8=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51168" behindDoc="0" locked="0" layoutInCell="1" allowOverlap="1" wp14:anchorId="77639E13" wp14:editId="7777777">
                <wp:simplePos x="0" y="0"/>
                <wp:positionH relativeFrom="page">
                  <wp:posOffset>563245</wp:posOffset>
                </wp:positionH>
                <wp:positionV relativeFrom="paragraph">
                  <wp:posOffset>1323975</wp:posOffset>
                </wp:positionV>
                <wp:extent cx="101600" cy="1863725"/>
                <wp:effectExtent l="0" t="0" r="0" b="0"/>
                <wp:wrapNone/>
                <wp:docPr id="6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4189FD48" wp14:textId="77777777">
                            <w:pPr>
                              <w:ind w:left="20"/>
                              <w:rPr>
                                <w:sz w:val="12"/>
                              </w:rPr>
                            </w:pPr>
                            <w:r>
                              <w:rPr>
                                <w:sz w:val="12"/>
                              </w:rPr>
                              <w:t xml:space="preserve">URL </w:t>
                            </w:r>
                            <w:hyperlink r:id="rId3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63FAB0E">
              <v:shape id="Text Box 25" style="position:absolute;left:0;text-align:left;margin-left:44.35pt;margin-top:104.25pt;width:8pt;height:146.7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">
                <v:textbox style="layout-flow:vertical;mso-layout-flow-alt:bottom-to-top" inset="0,0,0,0">
                  <w:txbxContent>
                    <w:p w:rsidR="003700CB" w:rsidRDefault="007955AE" w14:paraId="09253EFF" wp14:textId="77777777">
                      <w:pPr>
                        <w:ind w:left="20"/>
                        <w:rPr>
                          <w:sz w:val="12"/>
                        </w:rPr>
                      </w:pPr>
                      <w:r>
                        <w:rPr>
                          <w:sz w:val="12"/>
                        </w:rPr>
                        <w:t xml:space="preserve">URL </w:t>
                      </w:r>
                      <w:hyperlink r:id="rId32">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246E7FED" wp14:textId="77777777">
      <w:pPr>
        <w:pStyle w:val="Textoindependiente"/>
        <w:ind w:left="2208" w:right="372"/>
        <w:jc w:val="both"/>
      </w:pPr>
      <w:r>
        <w:t>En</w:t>
      </w:r>
      <w:r>
        <w:rPr>
          <w:spacing w:val="-9"/>
        </w:rPr>
        <w:t xml:space="preserve"> </w:t>
      </w:r>
      <w:r>
        <w:t>otras</w:t>
      </w:r>
      <w:r>
        <w:rPr>
          <w:spacing w:val="-9"/>
        </w:rPr>
        <w:t xml:space="preserve"> </w:t>
      </w:r>
      <w:r>
        <w:t>comunicaciones</w:t>
      </w:r>
      <w:r>
        <w:rPr>
          <w:spacing w:val="-9"/>
        </w:rPr>
        <w:t xml:space="preserve"> </w:t>
      </w:r>
      <w:r>
        <w:t>interceptadas</w:t>
      </w:r>
      <w:r>
        <w:rPr>
          <w:spacing w:val="-12"/>
        </w:rPr>
        <w:t xml:space="preserve"> </w:t>
      </w:r>
      <w:r>
        <w:t>entre</w:t>
      </w:r>
      <w:r>
        <w:rPr>
          <w:spacing w:val="-13"/>
        </w:rPr>
        <w:t xml:space="preserve"> </w:t>
      </w:r>
      <w:r>
        <w:t>marzo</w:t>
      </w:r>
      <w:r>
        <w:rPr>
          <w:spacing w:val="-9"/>
        </w:rPr>
        <w:t xml:space="preserve"> </w:t>
      </w:r>
      <w:r>
        <w:t>y</w:t>
      </w:r>
      <w:r>
        <w:rPr>
          <w:spacing w:val="-12"/>
        </w:rPr>
        <w:t xml:space="preserve"> </w:t>
      </w:r>
      <w:r>
        <w:t>abril</w:t>
      </w:r>
      <w:r>
        <w:rPr>
          <w:spacing w:val="-10"/>
        </w:rPr>
        <w:t xml:space="preserve"> </w:t>
      </w:r>
      <w:r>
        <w:rPr>
          <w:spacing w:val="3"/>
        </w:rPr>
        <w:t>de</w:t>
      </w:r>
      <w:r>
        <w:rPr>
          <w:spacing w:val="-8"/>
        </w:rPr>
        <w:t xml:space="preserve"> </w:t>
      </w:r>
      <w:r>
        <w:t>2017,</w:t>
      </w:r>
      <w:r>
        <w:rPr>
          <w:spacing w:val="-11"/>
        </w:rPr>
        <w:t xml:space="preserve"> </w:t>
      </w:r>
      <w:r>
        <w:t>se</w:t>
      </w:r>
      <w:r>
        <w:rPr>
          <w:spacing w:val="-9"/>
        </w:rPr>
        <w:t xml:space="preserve"> </w:t>
      </w:r>
      <w:r>
        <w:t>menciona</w:t>
      </w:r>
      <w:r>
        <w:rPr>
          <w:spacing w:val="-8"/>
        </w:rPr>
        <w:t xml:space="preserve"> </w:t>
      </w:r>
      <w:r>
        <w:t xml:space="preserve">la inclusión de </w:t>
      </w:r>
      <w:r w:rsidR="00375153">
        <w:t>(XXXX)</w:t>
      </w:r>
      <w:r>
        <w:t xml:space="preserve">en una lista de desmovilizados de miembros de las FARC-EP en Colombia, que por su inclusión debía pagar la suma de 200 millones de pesos a </w:t>
      </w:r>
      <w:r>
        <w:rPr>
          <w:b/>
        </w:rPr>
        <w:t>CARVAJAL PÉREZ</w:t>
      </w:r>
      <w:r>
        <w:t>. Se indica que como parte del acuerdo de paz se acordó que quienes fueran incluidos en los listados de miembros de FARC no estarían sujetos a la extradición a los Estados Unidos. Se menciona que muchos testigos</w:t>
      </w:r>
      <w:r>
        <w:rPr>
          <w:spacing w:val="-10"/>
        </w:rPr>
        <w:t xml:space="preserve"> </w:t>
      </w:r>
      <w:r>
        <w:t>y</w:t>
      </w:r>
      <w:r>
        <w:rPr>
          <w:spacing w:val="-13"/>
        </w:rPr>
        <w:t xml:space="preserve"> </w:t>
      </w:r>
      <w:r>
        <w:t>miembros</w:t>
      </w:r>
      <w:r>
        <w:rPr>
          <w:spacing w:val="-11"/>
        </w:rPr>
        <w:t xml:space="preserve"> </w:t>
      </w:r>
      <w:r>
        <w:t>de</w:t>
      </w:r>
      <w:r>
        <w:rPr>
          <w:spacing w:val="-12"/>
        </w:rPr>
        <w:t xml:space="preserve"> </w:t>
      </w:r>
      <w:r>
        <w:t>las</w:t>
      </w:r>
      <w:r>
        <w:rPr>
          <w:spacing w:val="-11"/>
        </w:rPr>
        <w:t xml:space="preserve"> </w:t>
      </w:r>
      <w:r>
        <w:t>autoridades</w:t>
      </w:r>
      <w:r>
        <w:rPr>
          <w:spacing w:val="-10"/>
        </w:rPr>
        <w:t xml:space="preserve"> </w:t>
      </w:r>
      <w:r>
        <w:t>del</w:t>
      </w:r>
      <w:r>
        <w:rPr>
          <w:spacing w:val="-11"/>
        </w:rPr>
        <w:t xml:space="preserve"> </w:t>
      </w:r>
      <w:r>
        <w:t>orden</w:t>
      </w:r>
      <w:r>
        <w:rPr>
          <w:spacing w:val="-11"/>
        </w:rPr>
        <w:t xml:space="preserve"> </w:t>
      </w:r>
      <w:r>
        <w:t>público</w:t>
      </w:r>
      <w:r>
        <w:rPr>
          <w:spacing w:val="-9"/>
        </w:rPr>
        <w:t xml:space="preserve"> </w:t>
      </w:r>
      <w:r>
        <w:t>identificaron</w:t>
      </w:r>
      <w:r>
        <w:rPr>
          <w:spacing w:val="-9"/>
        </w:rPr>
        <w:t xml:space="preserve"> </w:t>
      </w:r>
      <w:r>
        <w:t>a</w:t>
      </w:r>
      <w:r>
        <w:rPr>
          <w:spacing w:val="-11"/>
        </w:rPr>
        <w:t xml:space="preserve"> </w:t>
      </w:r>
      <w:r>
        <w:t>CARVAJAL PÈREZ como líder principal y desmovilizado de las</w:t>
      </w:r>
      <w:r>
        <w:rPr>
          <w:spacing w:val="-8"/>
        </w:rPr>
        <w:t xml:space="preserve"> </w:t>
      </w:r>
      <w:r>
        <w:t>FARC.</w:t>
      </w:r>
    </w:p>
    <w:p xmlns:wp14="http://schemas.microsoft.com/office/word/2010/wordml" w:rsidR="003700CB" w:rsidRDefault="003700CB" w14:paraId="6BD18F9B" wp14:textId="77777777">
      <w:pPr>
        <w:pStyle w:val="Textoindependiente"/>
      </w:pPr>
    </w:p>
    <w:p xmlns:wp14="http://schemas.microsoft.com/office/word/2010/wordml" w:rsidR="003700CB" w:rsidRDefault="007955AE" w14:paraId="35EB70B4" wp14:textId="3197DD78">
      <w:pPr>
        <w:pStyle w:val="Textoindependiente"/>
        <w:spacing w:before="1"/>
        <w:ind w:left="2208" w:right="368"/>
        <w:jc w:val="both"/>
      </w:pPr>
      <w:r w:rsidR="007955AE">
        <w:rPr/>
        <w:t>De</w:t>
      </w:r>
      <w:r w:rsidR="007955AE">
        <w:rPr>
          <w:spacing w:val="-13"/>
        </w:rPr>
        <w:t xml:space="preserve"> </w:t>
      </w:r>
      <w:r w:rsidR="007955AE">
        <w:rPr/>
        <w:t>igual</w:t>
      </w:r>
      <w:r w:rsidR="007955AE">
        <w:rPr>
          <w:spacing w:val="-17"/>
        </w:rPr>
        <w:t xml:space="preserve"> </w:t>
      </w:r>
      <w:r w:rsidR="007955AE">
        <w:rPr/>
        <w:t>forma,</w:t>
      </w:r>
      <w:r w:rsidR="007955AE">
        <w:rPr>
          <w:spacing w:val="-16"/>
        </w:rPr>
        <w:t xml:space="preserve"> </w:t>
      </w:r>
      <w:r w:rsidR="007955AE">
        <w:rPr/>
        <w:t>en</w:t>
      </w:r>
      <w:r w:rsidR="007955AE">
        <w:rPr>
          <w:spacing w:val="-15"/>
        </w:rPr>
        <w:t xml:space="preserve"> </w:t>
      </w:r>
      <w:r w:rsidR="007955AE">
        <w:rPr/>
        <w:t>una</w:t>
      </w:r>
      <w:r w:rsidR="007955AE">
        <w:rPr>
          <w:spacing w:val="-16"/>
        </w:rPr>
        <w:t xml:space="preserve"> </w:t>
      </w:r>
      <w:r w:rsidR="007955AE">
        <w:rPr/>
        <w:t>de</w:t>
      </w:r>
      <w:r w:rsidR="007955AE">
        <w:rPr>
          <w:spacing w:val="-13"/>
        </w:rPr>
        <w:t xml:space="preserve"> </w:t>
      </w:r>
      <w:r w:rsidR="007955AE">
        <w:rPr/>
        <w:t>las</w:t>
      </w:r>
      <w:r w:rsidR="007955AE">
        <w:rPr>
          <w:spacing w:val="37"/>
        </w:rPr>
        <w:t xml:space="preserve"> </w:t>
      </w:r>
      <w:r w:rsidR="007955AE">
        <w:rPr/>
        <w:t>interceptaciones</w:t>
      </w:r>
      <w:r w:rsidR="007955AE">
        <w:rPr>
          <w:spacing w:val="-14"/>
        </w:rPr>
        <w:t xml:space="preserve"> </w:t>
      </w:r>
      <w:r w:rsidR="007955AE">
        <w:rPr/>
        <w:t>surtida</w:t>
      </w:r>
      <w:r w:rsidR="007955AE">
        <w:rPr>
          <w:spacing w:val="-15"/>
        </w:rPr>
        <w:t xml:space="preserve"> </w:t>
      </w:r>
      <w:r w:rsidR="007955AE">
        <w:rPr/>
        <w:t>a</w:t>
      </w:r>
      <w:r w:rsidR="007955AE">
        <w:rPr>
          <w:spacing w:val="-15"/>
        </w:rPr>
        <w:t xml:space="preserve"> </w:t>
      </w:r>
      <w:r w:rsidR="007955AE">
        <w:rPr/>
        <w:t>comienzos</w:t>
      </w:r>
      <w:r w:rsidR="007955AE">
        <w:rPr>
          <w:spacing w:val="-15"/>
        </w:rPr>
        <w:t xml:space="preserve"> </w:t>
      </w:r>
      <w:r w:rsidR="007955AE">
        <w:rPr/>
        <w:t>del</w:t>
      </w:r>
      <w:r w:rsidR="007955AE">
        <w:rPr>
          <w:spacing w:val="-17"/>
        </w:rPr>
        <w:t xml:space="preserve"> </w:t>
      </w:r>
      <w:r w:rsidR="007955AE">
        <w:rPr/>
        <w:t>mes</w:t>
      </w:r>
      <w:r w:rsidR="007955AE">
        <w:rPr>
          <w:spacing w:val="-16"/>
        </w:rPr>
        <w:t xml:space="preserve"> </w:t>
      </w:r>
      <w:r w:rsidR="007955AE">
        <w:rPr/>
        <w:t>de</w:t>
      </w:r>
      <w:r w:rsidR="007955AE">
        <w:rPr>
          <w:spacing w:val="-13"/>
        </w:rPr>
        <w:t xml:space="preserve"> </w:t>
      </w:r>
      <w:r w:rsidR="007955AE">
        <w:rPr/>
        <w:t xml:space="preserve">junio de 20017, entre </w:t>
      </w:r>
      <w:r w:rsidR="00375153">
        <w:rPr/>
        <w:t>(XXXX)</w:t>
      </w:r>
      <w:r w:rsidR="00375153">
        <w:rPr/>
        <w:t xml:space="preserve"> </w:t>
      </w:r>
      <w:bookmarkStart w:name="_GoBack" w:id="0"/>
      <w:bookmarkEnd w:id="0"/>
      <w:r w:rsidR="007955AE">
        <w:rPr/>
        <w:t>narcotraficante acusado en el Distrito</w:t>
      </w:r>
      <w:r w:rsidR="007955AE">
        <w:rPr>
          <w:spacing w:val="-10"/>
        </w:rPr>
        <w:t xml:space="preserve"> </w:t>
      </w:r>
      <w:r w:rsidR="007955AE">
        <w:rPr/>
        <w:t>Sur</w:t>
      </w:r>
      <w:r w:rsidR="007955AE">
        <w:rPr>
          <w:spacing w:val="-15"/>
        </w:rPr>
        <w:t xml:space="preserve"> </w:t>
      </w:r>
      <w:r w:rsidR="007955AE">
        <w:rPr/>
        <w:t>de</w:t>
      </w:r>
      <w:r w:rsidR="007955AE">
        <w:rPr>
          <w:spacing w:val="-12"/>
        </w:rPr>
        <w:t xml:space="preserve"> </w:t>
      </w:r>
      <w:r w:rsidR="007955AE">
        <w:rPr/>
        <w:t>la</w:t>
      </w:r>
      <w:r w:rsidR="007955AE">
        <w:rPr>
          <w:spacing w:val="-13"/>
        </w:rPr>
        <w:t xml:space="preserve"> </w:t>
      </w:r>
      <w:r w:rsidR="007955AE">
        <w:rPr/>
        <w:t>Florida</w:t>
      </w:r>
      <w:r w:rsidR="007955AE">
        <w:rPr>
          <w:spacing w:val="-11"/>
        </w:rPr>
        <w:t xml:space="preserve"> </w:t>
      </w:r>
      <w:r w:rsidR="007955AE">
        <w:rPr/>
        <w:t>y</w:t>
      </w:r>
      <w:r w:rsidR="007955AE">
        <w:rPr>
          <w:spacing w:val="-11"/>
        </w:rPr>
        <w:t xml:space="preserve"> </w:t>
      </w:r>
      <w:r w:rsidRPr="46103DAF" w:rsidR="007955AE">
        <w:rPr>
          <w:b w:val="1"/>
          <w:bCs w:val="1"/>
        </w:rPr>
        <w:t>CARVAJAL</w:t>
      </w:r>
      <w:r w:rsidRPr="46103DAF" w:rsidR="007955AE">
        <w:rPr>
          <w:b w:val="1"/>
          <w:bCs w:val="1"/>
          <w:spacing w:val="-12"/>
        </w:rPr>
        <w:t xml:space="preserve"> </w:t>
      </w:r>
      <w:r w:rsidRPr="46103DAF" w:rsidR="007955AE">
        <w:rPr>
          <w:b w:val="1"/>
          <w:bCs w:val="1"/>
        </w:rPr>
        <w:t>PÉREZ,</w:t>
      </w:r>
      <w:r w:rsidRPr="46103DAF" w:rsidR="007955AE">
        <w:rPr>
          <w:b w:val="1"/>
          <w:bCs w:val="1"/>
          <w:spacing w:val="-9"/>
        </w:rPr>
        <w:t xml:space="preserve"> </w:t>
      </w:r>
      <w:r w:rsidR="007955AE">
        <w:rPr/>
        <w:t>se</w:t>
      </w:r>
      <w:r w:rsidR="007955AE">
        <w:rPr>
          <w:spacing w:val="-15"/>
        </w:rPr>
        <w:t xml:space="preserve"> </w:t>
      </w:r>
      <w:r w:rsidR="007955AE">
        <w:rPr/>
        <w:t>mencionó</w:t>
      </w:r>
      <w:r w:rsidR="007955AE">
        <w:rPr>
          <w:spacing w:val="-13"/>
        </w:rPr>
        <w:t xml:space="preserve"> </w:t>
      </w:r>
      <w:r w:rsidR="007955AE">
        <w:rPr/>
        <w:t>la</w:t>
      </w:r>
      <w:r w:rsidR="007955AE">
        <w:rPr>
          <w:spacing w:val="-12"/>
        </w:rPr>
        <w:t xml:space="preserve"> </w:t>
      </w:r>
      <w:r w:rsidR="007955AE">
        <w:rPr/>
        <w:t>posibilidad</w:t>
      </w:r>
      <w:r w:rsidR="007955AE">
        <w:rPr>
          <w:spacing w:val="-13"/>
        </w:rPr>
        <w:t xml:space="preserve"> </w:t>
      </w:r>
      <w:r w:rsidR="007955AE">
        <w:rPr/>
        <w:t>de</w:t>
      </w:r>
      <w:r w:rsidR="007955AE">
        <w:rPr>
          <w:spacing w:val="-12"/>
        </w:rPr>
        <w:t xml:space="preserve"> </w:t>
      </w:r>
      <w:r w:rsidR="007955AE">
        <w:rPr/>
        <w:t xml:space="preserve">incluir a </w:t>
      </w:r>
      <w:r w:rsidR="1F769C2E">
        <w:rPr/>
        <w:t>(XXXX)</w:t>
      </w:r>
      <w:r w:rsidR="007955AE">
        <w:rPr/>
        <w:t xml:space="preserve"> en la lista de desmovilizados de FARC. A su vez Carvajal Pérez le indica que debe manifestar a las autoridades que había vendido armas a la FARC, para así poder acreditar su pertenencia a la</w:t>
      </w:r>
      <w:r w:rsidR="007955AE">
        <w:rPr>
          <w:spacing w:val="-11"/>
        </w:rPr>
        <w:t xml:space="preserve"> </w:t>
      </w:r>
      <w:r w:rsidR="007955AE">
        <w:rPr/>
        <w:t>misma.</w:t>
      </w:r>
    </w:p>
    <w:p xmlns:wp14="http://schemas.microsoft.com/office/word/2010/wordml" w:rsidR="003700CB" w:rsidRDefault="003700CB" w14:paraId="238601FE" wp14:textId="77777777">
      <w:pPr>
        <w:pStyle w:val="Textoindependiente"/>
        <w:rPr>
          <w:sz w:val="28"/>
        </w:rPr>
      </w:pPr>
    </w:p>
    <w:p xmlns:wp14="http://schemas.microsoft.com/office/word/2010/wordml" w:rsidR="003700CB" w:rsidRDefault="007955AE" w14:paraId="54AF9770" wp14:textId="77777777">
      <w:pPr>
        <w:pStyle w:val="Ttulo1"/>
        <w:numPr>
          <w:ilvl w:val="1"/>
          <w:numId w:val="3"/>
        </w:numPr>
        <w:tabs>
          <w:tab w:val="left" w:pos="5448"/>
          <w:tab w:val="left" w:pos="5449"/>
        </w:tabs>
        <w:spacing w:before="230"/>
      </w:pPr>
      <w:r>
        <w:t>CONSIDERACIONES DE LA</w:t>
      </w:r>
      <w:r>
        <w:rPr>
          <w:spacing w:val="-4"/>
        </w:rPr>
        <w:t xml:space="preserve"> </w:t>
      </w:r>
      <w:r>
        <w:t>DELEGADA</w:t>
      </w:r>
    </w:p>
    <w:p xmlns:wp14="http://schemas.microsoft.com/office/word/2010/wordml" w:rsidR="003700CB" w:rsidRDefault="003700CB" w14:paraId="0F3CABC7" wp14:textId="77777777">
      <w:pPr>
        <w:pStyle w:val="Textoindependiente"/>
        <w:rPr>
          <w:b/>
        </w:rPr>
      </w:pPr>
    </w:p>
    <w:p xmlns:wp14="http://schemas.microsoft.com/office/word/2010/wordml" w:rsidR="003700CB" w:rsidRDefault="007955AE" w14:paraId="72733D1D" wp14:textId="77777777">
      <w:pPr>
        <w:pStyle w:val="Textoindependiente"/>
        <w:ind w:left="2208" w:right="368"/>
        <w:jc w:val="both"/>
        <w:rPr>
          <w:b/>
        </w:rPr>
      </w:pPr>
      <w:r>
        <w:t>Agotada la fase previa y de conocimiento, y allegada la documentación correspondiente</w:t>
      </w:r>
      <w:r>
        <w:rPr>
          <w:spacing w:val="-5"/>
        </w:rPr>
        <w:t xml:space="preserve"> </w:t>
      </w:r>
      <w:r>
        <w:t>dentro</w:t>
      </w:r>
      <w:r>
        <w:rPr>
          <w:spacing w:val="-4"/>
        </w:rPr>
        <w:t xml:space="preserve"> </w:t>
      </w:r>
      <w:r>
        <w:t>del</w:t>
      </w:r>
      <w:r>
        <w:rPr>
          <w:spacing w:val="-5"/>
        </w:rPr>
        <w:t xml:space="preserve"> </w:t>
      </w:r>
      <w:r>
        <w:t>trámite</w:t>
      </w:r>
      <w:r>
        <w:rPr>
          <w:spacing w:val="-7"/>
        </w:rPr>
        <w:t xml:space="preserve"> </w:t>
      </w:r>
      <w:r>
        <w:t>de</w:t>
      </w:r>
      <w:r>
        <w:rPr>
          <w:spacing w:val="-6"/>
        </w:rPr>
        <w:t xml:space="preserve"> </w:t>
      </w:r>
      <w:r>
        <w:t>aplicación</w:t>
      </w:r>
      <w:r>
        <w:rPr>
          <w:spacing w:val="-3"/>
        </w:rPr>
        <w:t xml:space="preserve"> </w:t>
      </w:r>
      <w:r>
        <w:t>de</w:t>
      </w:r>
      <w:r>
        <w:rPr>
          <w:spacing w:val="-3"/>
        </w:rPr>
        <w:t xml:space="preserve"> </w:t>
      </w:r>
      <w:r>
        <w:t>la</w:t>
      </w:r>
      <w:r>
        <w:rPr>
          <w:spacing w:val="-7"/>
        </w:rPr>
        <w:t xml:space="preserve"> </w:t>
      </w:r>
      <w:r>
        <w:t>garantía</w:t>
      </w:r>
      <w:r>
        <w:rPr>
          <w:spacing w:val="-3"/>
        </w:rPr>
        <w:t xml:space="preserve"> </w:t>
      </w:r>
      <w:r>
        <w:t>de</w:t>
      </w:r>
      <w:r>
        <w:rPr>
          <w:spacing w:val="-6"/>
        </w:rPr>
        <w:t xml:space="preserve"> </w:t>
      </w:r>
      <w:r>
        <w:t>no</w:t>
      </w:r>
      <w:r>
        <w:rPr>
          <w:spacing w:val="-6"/>
        </w:rPr>
        <w:t xml:space="preserve"> </w:t>
      </w:r>
      <w:r>
        <w:t>extradición,</w:t>
      </w:r>
      <w:r>
        <w:rPr>
          <w:spacing w:val="-6"/>
        </w:rPr>
        <w:t xml:space="preserve"> </w:t>
      </w:r>
      <w:r>
        <w:t xml:space="preserve">el Ministerio Publico procederá a pronunciarse si se determina el cumplimiento de los presupuestos constitucionales exigidos por la normatividad para aplicar la garantía de no extradición al señor </w:t>
      </w:r>
      <w:r>
        <w:rPr>
          <w:b/>
        </w:rPr>
        <w:t>LUIS EDUARDO CARVAJAL</w:t>
      </w:r>
      <w:r>
        <w:rPr>
          <w:b/>
          <w:spacing w:val="-1"/>
        </w:rPr>
        <w:t xml:space="preserve"> </w:t>
      </w:r>
      <w:r>
        <w:rPr>
          <w:b/>
        </w:rPr>
        <w:t>PÈREZ.</w:t>
      </w:r>
    </w:p>
    <w:p xmlns:wp14="http://schemas.microsoft.com/office/word/2010/wordml" w:rsidR="003700CB" w:rsidRDefault="003700CB" w14:paraId="5B08B5D1" wp14:textId="77777777">
      <w:pPr>
        <w:pStyle w:val="Textoindependiente"/>
        <w:rPr>
          <w:b/>
          <w:sz w:val="28"/>
        </w:rPr>
      </w:pPr>
    </w:p>
    <w:p xmlns:wp14="http://schemas.microsoft.com/office/word/2010/wordml" w:rsidR="003700CB" w:rsidRDefault="007955AE" w14:paraId="40B7D000" wp14:textId="77777777">
      <w:pPr>
        <w:pStyle w:val="Ttulo1"/>
        <w:numPr>
          <w:ilvl w:val="0"/>
          <w:numId w:val="2"/>
        </w:numPr>
        <w:tabs>
          <w:tab w:val="left" w:pos="2929"/>
        </w:tabs>
        <w:spacing w:before="228" w:line="276" w:lineRule="auto"/>
        <w:ind w:right="369"/>
        <w:jc w:val="both"/>
      </w:pPr>
      <w:r>
        <w:t>El</w:t>
      </w:r>
      <w:r>
        <w:rPr>
          <w:spacing w:val="-16"/>
        </w:rPr>
        <w:t xml:space="preserve"> </w:t>
      </w:r>
      <w:r>
        <w:t>factor</w:t>
      </w:r>
      <w:r>
        <w:rPr>
          <w:spacing w:val="-14"/>
        </w:rPr>
        <w:t xml:space="preserve"> </w:t>
      </w:r>
      <w:r>
        <w:t>de</w:t>
      </w:r>
      <w:r>
        <w:rPr>
          <w:spacing w:val="-14"/>
        </w:rPr>
        <w:t xml:space="preserve"> </w:t>
      </w:r>
      <w:r>
        <w:t>competencia</w:t>
      </w:r>
      <w:r>
        <w:rPr>
          <w:spacing w:val="-13"/>
        </w:rPr>
        <w:t xml:space="preserve"> </w:t>
      </w:r>
      <w:r>
        <w:t>temporal</w:t>
      </w:r>
      <w:r>
        <w:rPr>
          <w:spacing w:val="-14"/>
        </w:rPr>
        <w:t xml:space="preserve"> </w:t>
      </w:r>
      <w:r>
        <w:t>y</w:t>
      </w:r>
      <w:r>
        <w:rPr>
          <w:spacing w:val="-22"/>
        </w:rPr>
        <w:t xml:space="preserve"> </w:t>
      </w:r>
      <w:r>
        <w:t>el</w:t>
      </w:r>
      <w:r>
        <w:rPr>
          <w:spacing w:val="-15"/>
        </w:rPr>
        <w:t xml:space="preserve"> </w:t>
      </w:r>
      <w:r>
        <w:t>tratamiento</w:t>
      </w:r>
      <w:r>
        <w:rPr>
          <w:spacing w:val="-16"/>
        </w:rPr>
        <w:t xml:space="preserve"> </w:t>
      </w:r>
      <w:r>
        <w:t>que</w:t>
      </w:r>
      <w:r>
        <w:rPr>
          <w:spacing w:val="-14"/>
        </w:rPr>
        <w:t xml:space="preserve"> </w:t>
      </w:r>
      <w:r>
        <w:t>debe</w:t>
      </w:r>
      <w:r>
        <w:rPr>
          <w:spacing w:val="-14"/>
        </w:rPr>
        <w:t xml:space="preserve"> </w:t>
      </w:r>
      <w:r>
        <w:t>darse</w:t>
      </w:r>
      <w:r>
        <w:rPr>
          <w:spacing w:val="-14"/>
        </w:rPr>
        <w:t xml:space="preserve"> </w:t>
      </w:r>
      <w:r>
        <w:t>a</w:t>
      </w:r>
      <w:r>
        <w:rPr>
          <w:spacing w:val="-14"/>
        </w:rPr>
        <w:t xml:space="preserve"> </w:t>
      </w:r>
      <w:r>
        <w:t>una conducta punible de tracto sucesivo que se extiende más allá del Acuerdo Final de</w:t>
      </w:r>
      <w:r>
        <w:rPr>
          <w:spacing w:val="2"/>
        </w:rPr>
        <w:t xml:space="preserve"> </w:t>
      </w:r>
      <w:r>
        <w:t>Paz.</w:t>
      </w:r>
    </w:p>
    <w:p xmlns:wp14="http://schemas.microsoft.com/office/word/2010/wordml" w:rsidR="003700CB" w:rsidRDefault="003700CB" w14:paraId="16DEB4AB" wp14:textId="77777777">
      <w:pPr>
        <w:pStyle w:val="Textoindependiente"/>
        <w:spacing w:before="8"/>
        <w:rPr>
          <w:b/>
          <w:sz w:val="23"/>
        </w:rPr>
      </w:pPr>
    </w:p>
    <w:p xmlns:wp14="http://schemas.microsoft.com/office/word/2010/wordml" w:rsidR="003700CB" w:rsidRDefault="007955AE" w14:paraId="513990B6" wp14:textId="77777777">
      <w:pPr>
        <w:pStyle w:val="Textoindependiente"/>
        <w:ind w:left="2208" w:right="369"/>
        <w:jc w:val="both"/>
      </w:pPr>
      <w:r>
        <w:t>De</w:t>
      </w:r>
      <w:r>
        <w:rPr>
          <w:spacing w:val="-15"/>
        </w:rPr>
        <w:t xml:space="preserve"> </w:t>
      </w:r>
      <w:r>
        <w:t>acuerdo</w:t>
      </w:r>
      <w:r>
        <w:rPr>
          <w:spacing w:val="-15"/>
        </w:rPr>
        <w:t xml:space="preserve"> </w:t>
      </w:r>
      <w:r>
        <w:t>con</w:t>
      </w:r>
      <w:r>
        <w:rPr>
          <w:spacing w:val="-15"/>
        </w:rPr>
        <w:t xml:space="preserve"> </w:t>
      </w:r>
      <w:r>
        <w:t>el</w:t>
      </w:r>
      <w:r>
        <w:rPr>
          <w:spacing w:val="-16"/>
        </w:rPr>
        <w:t xml:space="preserve"> </w:t>
      </w:r>
      <w:r>
        <w:t>artículo</w:t>
      </w:r>
      <w:r>
        <w:rPr>
          <w:spacing w:val="-15"/>
        </w:rPr>
        <w:t xml:space="preserve"> </w:t>
      </w:r>
      <w:r>
        <w:t>transitorio</w:t>
      </w:r>
      <w:r>
        <w:rPr>
          <w:spacing w:val="-15"/>
        </w:rPr>
        <w:t xml:space="preserve"> </w:t>
      </w:r>
      <w:r>
        <w:t>19</w:t>
      </w:r>
      <w:r>
        <w:rPr>
          <w:spacing w:val="-15"/>
        </w:rPr>
        <w:t xml:space="preserve"> </w:t>
      </w:r>
      <w:r>
        <w:t>del</w:t>
      </w:r>
      <w:r>
        <w:rPr>
          <w:spacing w:val="-16"/>
        </w:rPr>
        <w:t xml:space="preserve"> </w:t>
      </w:r>
      <w:r>
        <w:t>articulo</w:t>
      </w:r>
      <w:r>
        <w:rPr>
          <w:spacing w:val="-15"/>
        </w:rPr>
        <w:t xml:space="preserve"> </w:t>
      </w:r>
      <w:r>
        <w:t>1º</w:t>
      </w:r>
      <w:r>
        <w:rPr>
          <w:spacing w:val="-15"/>
        </w:rPr>
        <w:t xml:space="preserve"> </w:t>
      </w:r>
      <w:r>
        <w:t>del</w:t>
      </w:r>
      <w:r>
        <w:rPr>
          <w:spacing w:val="-16"/>
        </w:rPr>
        <w:t xml:space="preserve"> </w:t>
      </w:r>
      <w:r>
        <w:t>AL</w:t>
      </w:r>
      <w:r>
        <w:rPr>
          <w:spacing w:val="-15"/>
        </w:rPr>
        <w:t xml:space="preserve"> </w:t>
      </w:r>
      <w:r>
        <w:t>01</w:t>
      </w:r>
      <w:r>
        <w:rPr>
          <w:spacing w:val="-18"/>
        </w:rPr>
        <w:t xml:space="preserve"> </w:t>
      </w:r>
      <w:r>
        <w:t>de</w:t>
      </w:r>
      <w:r>
        <w:rPr>
          <w:spacing w:val="-15"/>
        </w:rPr>
        <w:t xml:space="preserve"> </w:t>
      </w:r>
      <w:r>
        <w:t>2017,</w:t>
      </w:r>
      <w:r>
        <w:rPr>
          <w:spacing w:val="-14"/>
        </w:rPr>
        <w:t xml:space="preserve"> </w:t>
      </w:r>
      <w:r>
        <w:t>la</w:t>
      </w:r>
      <w:r>
        <w:rPr>
          <w:spacing w:val="-15"/>
        </w:rPr>
        <w:t xml:space="preserve"> </w:t>
      </w:r>
      <w:r>
        <w:t>garantía de no extradición opera respecto de los siguientes hechos o conductas cometidos por</w:t>
      </w:r>
      <w:r>
        <w:rPr>
          <w:spacing w:val="-6"/>
        </w:rPr>
        <w:t xml:space="preserve"> </w:t>
      </w:r>
      <w:r>
        <w:t>integrantes</w:t>
      </w:r>
      <w:r>
        <w:rPr>
          <w:spacing w:val="-5"/>
        </w:rPr>
        <w:t xml:space="preserve"> </w:t>
      </w:r>
      <w:r>
        <w:t>de</w:t>
      </w:r>
      <w:r>
        <w:rPr>
          <w:spacing w:val="-6"/>
        </w:rPr>
        <w:t xml:space="preserve"> </w:t>
      </w:r>
      <w:r>
        <w:t>las</w:t>
      </w:r>
      <w:r>
        <w:rPr>
          <w:spacing w:val="-9"/>
        </w:rPr>
        <w:t xml:space="preserve"> </w:t>
      </w:r>
      <w:r>
        <w:t>otrora</w:t>
      </w:r>
      <w:r>
        <w:rPr>
          <w:spacing w:val="-4"/>
        </w:rPr>
        <w:t xml:space="preserve"> </w:t>
      </w:r>
      <w:r>
        <w:t>FARC-EP,</w:t>
      </w:r>
      <w:r>
        <w:rPr>
          <w:spacing w:val="-3"/>
        </w:rPr>
        <w:t xml:space="preserve"> </w:t>
      </w:r>
      <w:r>
        <w:t>o</w:t>
      </w:r>
      <w:r>
        <w:rPr>
          <w:spacing w:val="-6"/>
        </w:rPr>
        <w:t xml:space="preserve"> </w:t>
      </w:r>
      <w:r>
        <w:t>personas</w:t>
      </w:r>
      <w:r>
        <w:rPr>
          <w:spacing w:val="-6"/>
        </w:rPr>
        <w:t xml:space="preserve"> </w:t>
      </w:r>
      <w:r>
        <w:t>acusadas</w:t>
      </w:r>
      <w:r>
        <w:rPr>
          <w:spacing w:val="-5"/>
        </w:rPr>
        <w:t xml:space="preserve"> </w:t>
      </w:r>
      <w:r>
        <w:t>de</w:t>
      </w:r>
      <w:r>
        <w:rPr>
          <w:spacing w:val="-5"/>
        </w:rPr>
        <w:t xml:space="preserve"> </w:t>
      </w:r>
      <w:r>
        <w:t>haber</w:t>
      </w:r>
      <w:r>
        <w:rPr>
          <w:spacing w:val="-4"/>
        </w:rPr>
        <w:t xml:space="preserve"> </w:t>
      </w:r>
      <w:r>
        <w:t>pertenecido a</w:t>
      </w:r>
      <w:r>
        <w:rPr>
          <w:spacing w:val="-11"/>
        </w:rPr>
        <w:t xml:space="preserve"> </w:t>
      </w:r>
      <w:r>
        <w:t>esta</w:t>
      </w:r>
      <w:r>
        <w:rPr>
          <w:spacing w:val="-12"/>
        </w:rPr>
        <w:t xml:space="preserve"> </w:t>
      </w:r>
      <w:r>
        <w:t>organización:</w:t>
      </w:r>
      <w:r>
        <w:rPr>
          <w:spacing w:val="-9"/>
        </w:rPr>
        <w:t xml:space="preserve"> </w:t>
      </w:r>
      <w:r>
        <w:t>(i)</w:t>
      </w:r>
      <w:r>
        <w:rPr>
          <w:spacing w:val="-12"/>
        </w:rPr>
        <w:t xml:space="preserve"> </w:t>
      </w:r>
      <w:r>
        <w:t>las</w:t>
      </w:r>
      <w:r>
        <w:rPr>
          <w:spacing w:val="-11"/>
        </w:rPr>
        <w:t xml:space="preserve"> </w:t>
      </w:r>
      <w:r>
        <w:t>consumadas</w:t>
      </w:r>
      <w:r>
        <w:rPr>
          <w:spacing w:val="-10"/>
        </w:rPr>
        <w:t xml:space="preserve"> </w:t>
      </w:r>
      <w:r>
        <w:t>con</w:t>
      </w:r>
      <w:r>
        <w:rPr>
          <w:spacing w:val="-11"/>
        </w:rPr>
        <w:t xml:space="preserve"> </w:t>
      </w:r>
      <w:r>
        <w:t>anterioridad</w:t>
      </w:r>
      <w:r>
        <w:rPr>
          <w:spacing w:val="-12"/>
        </w:rPr>
        <w:t xml:space="preserve"> </w:t>
      </w:r>
      <w:r>
        <w:t>a</w:t>
      </w:r>
      <w:r>
        <w:rPr>
          <w:spacing w:val="-10"/>
        </w:rPr>
        <w:t xml:space="preserve"> </w:t>
      </w:r>
      <w:r>
        <w:t>la</w:t>
      </w:r>
      <w:r>
        <w:rPr>
          <w:spacing w:val="-13"/>
        </w:rPr>
        <w:t xml:space="preserve"> </w:t>
      </w:r>
      <w:r>
        <w:t>firma</w:t>
      </w:r>
      <w:r>
        <w:rPr>
          <w:spacing w:val="-10"/>
        </w:rPr>
        <w:t xml:space="preserve"> </w:t>
      </w:r>
      <w:r>
        <w:t>del</w:t>
      </w:r>
      <w:r>
        <w:rPr>
          <w:spacing w:val="-12"/>
        </w:rPr>
        <w:t xml:space="preserve"> </w:t>
      </w:r>
      <w:r>
        <w:t>AFP,</w:t>
      </w:r>
      <w:r>
        <w:rPr>
          <w:spacing w:val="-10"/>
        </w:rPr>
        <w:t xml:space="preserve"> </w:t>
      </w:r>
      <w:r>
        <w:t>esto</w:t>
      </w:r>
      <w:r>
        <w:rPr>
          <w:spacing w:val="-10"/>
        </w:rPr>
        <w:t xml:space="preserve"> </w:t>
      </w:r>
      <w:r>
        <w:t>es, antes del 1º de diciembre de 2016; o (ii) aquellas que, habiendo empezado a ejecutarse con posterioridad a la referida fecha, se encuentren estrechamente relacionadas con el proceso de dejación de</w:t>
      </w:r>
      <w:r>
        <w:rPr>
          <w:spacing w:val="-3"/>
        </w:rPr>
        <w:t xml:space="preserve"> </w:t>
      </w:r>
      <w:r>
        <w:t>armas.</w:t>
      </w:r>
    </w:p>
    <w:p xmlns:wp14="http://schemas.microsoft.com/office/word/2010/wordml" w:rsidR="003700CB" w:rsidRDefault="003700CB" w14:paraId="0AD9C6F4" wp14:textId="77777777">
      <w:pPr>
        <w:pStyle w:val="Textoindependiente"/>
        <w:spacing w:before="1"/>
      </w:pPr>
    </w:p>
    <w:p xmlns:wp14="http://schemas.microsoft.com/office/word/2010/wordml" w:rsidR="003700CB" w:rsidRDefault="007955AE" w14:paraId="46BE4C08" wp14:textId="77777777">
      <w:pPr>
        <w:pStyle w:val="Textoindependiente"/>
        <w:ind w:left="2208"/>
        <w:jc w:val="both"/>
      </w:pPr>
      <w:r>
        <w:t>El mismo articulo, inciso tercero, reflejando lo establecido en el numeral 72 del punto</w:t>
      </w:r>
    </w:p>
    <w:p xmlns:wp14="http://schemas.microsoft.com/office/word/2010/wordml" w:rsidR="003700CB" w:rsidRDefault="007955AE" w14:paraId="1DD0326D" wp14:textId="77777777">
      <w:pPr>
        <w:pStyle w:val="Prrafodelista"/>
        <w:numPr>
          <w:ilvl w:val="2"/>
          <w:numId w:val="1"/>
        </w:numPr>
        <w:tabs>
          <w:tab w:val="left" w:pos="2811"/>
        </w:tabs>
        <w:ind w:right="370" w:firstLine="0"/>
        <w:rPr>
          <w:sz w:val="24"/>
        </w:rPr>
      </w:pPr>
      <w:r>
        <w:rPr>
          <w:sz w:val="24"/>
        </w:rPr>
        <w:t>del Acuerdo Final, consigna que cuando se alegue, respecto de un</w:t>
      </w:r>
      <w:r>
        <w:rPr>
          <w:spacing w:val="-35"/>
          <w:sz w:val="24"/>
        </w:rPr>
        <w:t xml:space="preserve"> </w:t>
      </w:r>
      <w:r>
        <w:rPr>
          <w:sz w:val="24"/>
        </w:rPr>
        <w:t>integrante de las FARC- EP o de una persona acusada de serlo, que la conducta atribuida</w:t>
      </w:r>
      <w:r>
        <w:rPr>
          <w:spacing w:val="4"/>
          <w:sz w:val="24"/>
        </w:rPr>
        <w:t xml:space="preserve"> </w:t>
      </w:r>
      <w:r>
        <w:rPr>
          <w:sz w:val="24"/>
        </w:rPr>
        <w:t>en</w:t>
      </w:r>
    </w:p>
    <w:p xmlns:wp14="http://schemas.microsoft.com/office/word/2010/wordml" w:rsidR="003700CB" w:rsidRDefault="003700CB" w14:paraId="4B1F511A" wp14:textId="77777777">
      <w:pPr>
        <w:rPr>
          <w:sz w:val="24"/>
        </w:rPr>
        <w:sectPr w:rsidR="003700CB">
          <w:pgSz w:w="12240" w:h="15840" w:orient="portrait"/>
          <w:pgMar w:top="180" w:right="760" w:bottom="1360" w:left="60" w:header="0" w:footer="1171" w:gutter="0"/>
          <w:cols w:space="720"/>
        </w:sectPr>
      </w:pPr>
    </w:p>
    <w:p xmlns:wp14="http://schemas.microsoft.com/office/word/2010/wordml" w:rsidR="003700CB" w:rsidRDefault="007955AE" w14:paraId="375C507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5" behindDoc="0" locked="0" layoutInCell="1" allowOverlap="1" wp14:anchorId="6BC24503" wp14:editId="7777777">
            <wp:simplePos x="0" y="0"/>
            <wp:positionH relativeFrom="page">
              <wp:posOffset>3789045</wp:posOffset>
            </wp:positionH>
            <wp:positionV relativeFrom="paragraph">
              <wp:posOffset>245489</wp:posOffset>
            </wp:positionV>
            <wp:extent cx="912180" cy="1304925"/>
            <wp:effectExtent l="0" t="0" r="0" b="0"/>
            <wp:wrapTopAndBottom/>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2192" behindDoc="0" locked="0" layoutInCell="1" allowOverlap="1" wp14:anchorId="5C904817" wp14:editId="7777777">
            <wp:simplePos x="0" y="0"/>
            <wp:positionH relativeFrom="page">
              <wp:posOffset>101600</wp:posOffset>
            </wp:positionH>
            <wp:positionV relativeFrom="paragraph">
              <wp:posOffset>139444</wp:posOffset>
            </wp:positionV>
            <wp:extent cx="254000" cy="30353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52704" behindDoc="0" locked="0" layoutInCell="1" allowOverlap="1" wp14:anchorId="0A196F4E" wp14:editId="7777777">
                <wp:simplePos x="0" y="0"/>
                <wp:positionH relativeFrom="page">
                  <wp:posOffset>398145</wp:posOffset>
                </wp:positionH>
                <wp:positionV relativeFrom="paragraph">
                  <wp:posOffset>398780</wp:posOffset>
                </wp:positionV>
                <wp:extent cx="101600" cy="2788920"/>
                <wp:effectExtent l="0" t="0" r="0" b="0"/>
                <wp:wrapNone/>
                <wp:docPr id="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E9F649D"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0401B9">
              <v:shape id="Text Box 24" style="position:absolute;left:0;text-align:left;margin-left:31.35pt;margin-top:31.4pt;width:8pt;height:219.6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">
                <v:textbox style="layout-flow:vertical;mso-layout-flow-alt:bottom-to-top" inset="0,0,0,0">
                  <w:txbxContent>
                    <w:p w:rsidR="003700CB" w:rsidRDefault="007955AE" w14:paraId="69556FBC"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50310A8E" wp14:textId="77777777">
      <w:pPr>
        <w:pStyle w:val="Textoindependiente"/>
        <w:ind w:left="2208" w:right="371"/>
        <w:jc w:val="both"/>
      </w:pPr>
      <w:r>
        <w:t>la solicitud de extracción hubiere ocurrido con posterioridad a la firma del Acuerdo Final,</w:t>
      </w:r>
      <w:r>
        <w:rPr>
          <w:spacing w:val="-17"/>
        </w:rPr>
        <w:t xml:space="preserve"> </w:t>
      </w:r>
      <w:r>
        <w:t>la</w:t>
      </w:r>
      <w:r>
        <w:rPr>
          <w:spacing w:val="-18"/>
        </w:rPr>
        <w:t xml:space="preserve"> </w:t>
      </w:r>
      <w:r>
        <w:t>Sección</w:t>
      </w:r>
      <w:r>
        <w:rPr>
          <w:spacing w:val="-18"/>
        </w:rPr>
        <w:t xml:space="preserve"> </w:t>
      </w:r>
      <w:r>
        <w:t>de</w:t>
      </w:r>
      <w:r>
        <w:rPr>
          <w:spacing w:val="-18"/>
        </w:rPr>
        <w:t xml:space="preserve"> </w:t>
      </w:r>
      <w:r>
        <w:t>Revisión</w:t>
      </w:r>
      <w:r>
        <w:rPr>
          <w:spacing w:val="-15"/>
        </w:rPr>
        <w:t xml:space="preserve"> </w:t>
      </w:r>
      <w:r>
        <w:t>evaluará</w:t>
      </w:r>
      <w:r>
        <w:rPr>
          <w:spacing w:val="-16"/>
        </w:rPr>
        <w:t xml:space="preserve"> </w:t>
      </w:r>
      <w:r>
        <w:t>la</w:t>
      </w:r>
      <w:r>
        <w:rPr>
          <w:spacing w:val="-15"/>
        </w:rPr>
        <w:t xml:space="preserve"> </w:t>
      </w:r>
      <w:r>
        <w:t>conducta</w:t>
      </w:r>
      <w:r>
        <w:rPr>
          <w:spacing w:val="-18"/>
        </w:rPr>
        <w:t xml:space="preserve"> </w:t>
      </w:r>
      <w:r>
        <w:t>atribuida</w:t>
      </w:r>
      <w:r>
        <w:rPr>
          <w:spacing w:val="-17"/>
        </w:rPr>
        <w:t xml:space="preserve"> </w:t>
      </w:r>
      <w:r>
        <w:t>para</w:t>
      </w:r>
      <w:r>
        <w:rPr>
          <w:spacing w:val="-17"/>
        </w:rPr>
        <w:t xml:space="preserve"> </w:t>
      </w:r>
      <w:r>
        <w:t>determinar</w:t>
      </w:r>
      <w:r>
        <w:rPr>
          <w:spacing w:val="-17"/>
        </w:rPr>
        <w:t xml:space="preserve"> </w:t>
      </w:r>
      <w:r>
        <w:t>la</w:t>
      </w:r>
      <w:r>
        <w:rPr>
          <w:spacing w:val="-18"/>
        </w:rPr>
        <w:t xml:space="preserve"> </w:t>
      </w:r>
      <w:r>
        <w:t>fecha precisa de su realización y decidir el procedimiento</w:t>
      </w:r>
      <w:r>
        <w:rPr>
          <w:spacing w:val="-1"/>
        </w:rPr>
        <w:t xml:space="preserve"> </w:t>
      </w:r>
      <w:r>
        <w:t>apropiado.</w:t>
      </w:r>
    </w:p>
    <w:p xmlns:wp14="http://schemas.microsoft.com/office/word/2010/wordml" w:rsidR="003700CB" w:rsidRDefault="003700CB" w14:paraId="65F9C3DC" wp14:textId="77777777">
      <w:pPr>
        <w:pStyle w:val="Textoindependiente"/>
      </w:pPr>
    </w:p>
    <w:p xmlns:wp14="http://schemas.microsoft.com/office/word/2010/wordml" w:rsidR="003700CB" w:rsidRDefault="00695E95" w14:paraId="045FBC84" wp14:textId="77777777">
      <w:pPr>
        <w:pStyle w:val="Textoindependiente"/>
        <w:ind w:left="2208" w:right="368"/>
        <w:jc w:val="both"/>
      </w:pPr>
      <w:r>
        <w:rPr>
          <w:noProof/>
          <w:lang w:val="es-CO" w:eastAsia="es-CO"/>
        </w:rPr>
        <mc:AlternateContent>
          <mc:Choice Requires="wps">
            <w:drawing>
              <wp:anchor xmlns:wp14="http://schemas.microsoft.com/office/word/2010/wordprocessingDrawing" distT="0" distB="0" distL="114300" distR="114300" simplePos="0" relativeHeight="15753216" behindDoc="0" locked="0" layoutInCell="1" allowOverlap="1" wp14:anchorId="74E8EF8B" wp14:editId="7777777">
                <wp:simplePos x="0" y="0"/>
                <wp:positionH relativeFrom="page">
                  <wp:posOffset>563245</wp:posOffset>
                </wp:positionH>
                <wp:positionV relativeFrom="paragraph">
                  <wp:posOffset>-934720</wp:posOffset>
                </wp:positionV>
                <wp:extent cx="101600" cy="1863725"/>
                <wp:effectExtent l="0" t="0" r="0" b="0"/>
                <wp:wrapNone/>
                <wp:docPr id="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4DAB8A0" wp14:textId="77777777">
                            <w:pPr>
                              <w:ind w:left="20"/>
                              <w:rPr>
                                <w:sz w:val="12"/>
                              </w:rPr>
                            </w:pPr>
                            <w:r>
                              <w:rPr>
                                <w:sz w:val="12"/>
                              </w:rPr>
                              <w:t xml:space="preserve">URL </w:t>
                            </w:r>
                            <w:hyperlink r:id="rId3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BEDAA5">
              <v:shape id="Text Box 23" style="position:absolute;left:0;text-align:left;margin-left:44.35pt;margin-top:-73.6pt;width:8pt;height:146.7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gk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5EGHHSQY8e6KjRrRhRcGn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">
                <v:textbox style="layout-flow:vertical;mso-layout-flow-alt:bottom-to-top" inset="0,0,0,0">
                  <w:txbxContent>
                    <w:p w:rsidR="003700CB" w:rsidRDefault="007955AE" w14:paraId="219C68DF" wp14:textId="77777777">
                      <w:pPr>
                        <w:ind w:left="20"/>
                        <w:rPr>
                          <w:sz w:val="12"/>
                        </w:rPr>
                      </w:pPr>
                      <w:r>
                        <w:rPr>
                          <w:sz w:val="12"/>
                        </w:rPr>
                        <w:t xml:space="preserve">URL </w:t>
                      </w:r>
                      <w:hyperlink r:id="rId34">
                        <w:r>
                          <w:rPr>
                            <w:sz w:val="12"/>
                          </w:rPr>
                          <w:t>https://www.procuraduria.gov.co/SedeElectronica</w:t>
                        </w:r>
                      </w:hyperlink>
                    </w:p>
                  </w:txbxContent>
                </v:textbox>
                <w10:wrap anchorx="page"/>
              </v:shape>
            </w:pict>
          </mc:Fallback>
        </mc:AlternateContent>
      </w:r>
      <w:r w:rsidR="007955AE">
        <w:t>La norma referida agrega que en caso de que la ejecución de la conducta haya comenzado con posterioridad a la firma del Acuerdo Final y no esté estrechamente vinculada al proceso de dejación de armas, se remitirá a la autoridad judicial competente para que sea investigada y juzgada en Colombia, sin excluir la posibilidad de extradición.</w:t>
      </w:r>
    </w:p>
    <w:p xmlns:wp14="http://schemas.microsoft.com/office/word/2010/wordml" w:rsidR="003700CB" w:rsidRDefault="003700CB" w14:paraId="5023141B" wp14:textId="77777777">
      <w:pPr>
        <w:pStyle w:val="Textoindependiente"/>
        <w:rPr>
          <w:sz w:val="28"/>
        </w:rPr>
      </w:pPr>
    </w:p>
    <w:p xmlns:wp14="http://schemas.microsoft.com/office/word/2010/wordml" w:rsidR="003700CB" w:rsidRDefault="007955AE" w14:paraId="123C2DD2" wp14:textId="77777777">
      <w:pPr>
        <w:ind w:left="2208" w:right="369"/>
        <w:jc w:val="both"/>
        <w:rPr>
          <w:i/>
          <w:sz w:val="24"/>
        </w:rPr>
      </w:pPr>
      <w:r>
        <w:rPr>
          <w:sz w:val="24"/>
        </w:rPr>
        <w:t>Por</w:t>
      </w:r>
      <w:r>
        <w:rPr>
          <w:spacing w:val="-16"/>
          <w:sz w:val="24"/>
        </w:rPr>
        <w:t xml:space="preserve"> </w:t>
      </w:r>
      <w:r>
        <w:rPr>
          <w:sz w:val="24"/>
        </w:rPr>
        <w:t>su</w:t>
      </w:r>
      <w:r>
        <w:rPr>
          <w:spacing w:val="-15"/>
          <w:sz w:val="24"/>
        </w:rPr>
        <w:t xml:space="preserve"> </w:t>
      </w:r>
      <w:r>
        <w:rPr>
          <w:sz w:val="24"/>
        </w:rPr>
        <w:t>parte,</w:t>
      </w:r>
      <w:r>
        <w:rPr>
          <w:spacing w:val="-14"/>
          <w:sz w:val="24"/>
        </w:rPr>
        <w:t xml:space="preserve"> </w:t>
      </w:r>
      <w:r>
        <w:rPr>
          <w:sz w:val="24"/>
        </w:rPr>
        <w:t>el</w:t>
      </w:r>
      <w:r>
        <w:rPr>
          <w:spacing w:val="-16"/>
          <w:sz w:val="24"/>
        </w:rPr>
        <w:t xml:space="preserve"> </w:t>
      </w:r>
      <w:r>
        <w:rPr>
          <w:sz w:val="24"/>
        </w:rPr>
        <w:t>legislador,</w:t>
      </w:r>
      <w:r>
        <w:rPr>
          <w:spacing w:val="-15"/>
          <w:sz w:val="24"/>
        </w:rPr>
        <w:t xml:space="preserve"> </w:t>
      </w:r>
      <w:r>
        <w:rPr>
          <w:sz w:val="24"/>
        </w:rPr>
        <w:t>al</w:t>
      </w:r>
      <w:r>
        <w:rPr>
          <w:spacing w:val="-16"/>
          <w:sz w:val="24"/>
        </w:rPr>
        <w:t xml:space="preserve"> </w:t>
      </w:r>
      <w:r>
        <w:rPr>
          <w:sz w:val="24"/>
        </w:rPr>
        <w:t>referirse</w:t>
      </w:r>
      <w:r>
        <w:rPr>
          <w:spacing w:val="-15"/>
          <w:sz w:val="24"/>
        </w:rPr>
        <w:t xml:space="preserve"> </w:t>
      </w:r>
      <w:r>
        <w:rPr>
          <w:sz w:val="24"/>
        </w:rPr>
        <w:t>a</w:t>
      </w:r>
      <w:r>
        <w:rPr>
          <w:spacing w:val="-15"/>
          <w:sz w:val="24"/>
        </w:rPr>
        <w:t xml:space="preserve"> </w:t>
      </w:r>
      <w:r>
        <w:rPr>
          <w:sz w:val="24"/>
        </w:rPr>
        <w:t>la</w:t>
      </w:r>
      <w:r>
        <w:rPr>
          <w:spacing w:val="-17"/>
          <w:sz w:val="24"/>
        </w:rPr>
        <w:t xml:space="preserve"> </w:t>
      </w:r>
      <w:r>
        <w:rPr>
          <w:sz w:val="24"/>
        </w:rPr>
        <w:t>figura</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extradición</w:t>
      </w:r>
      <w:r>
        <w:rPr>
          <w:spacing w:val="-17"/>
          <w:sz w:val="24"/>
        </w:rPr>
        <w:t xml:space="preserve"> </w:t>
      </w:r>
      <w:r>
        <w:rPr>
          <w:sz w:val="24"/>
        </w:rPr>
        <w:t>para</w:t>
      </w:r>
      <w:r>
        <w:rPr>
          <w:spacing w:val="-18"/>
          <w:sz w:val="24"/>
        </w:rPr>
        <w:t xml:space="preserve"> </w:t>
      </w:r>
      <w:r>
        <w:rPr>
          <w:sz w:val="24"/>
        </w:rPr>
        <w:t>ex</w:t>
      </w:r>
      <w:r>
        <w:rPr>
          <w:spacing w:val="-12"/>
          <w:sz w:val="24"/>
        </w:rPr>
        <w:t xml:space="preserve"> </w:t>
      </w:r>
      <w:r>
        <w:rPr>
          <w:sz w:val="24"/>
        </w:rPr>
        <w:t>-</w:t>
      </w:r>
      <w:r>
        <w:rPr>
          <w:spacing w:val="-16"/>
          <w:sz w:val="24"/>
        </w:rPr>
        <w:t xml:space="preserve"> </w:t>
      </w:r>
      <w:r>
        <w:rPr>
          <w:sz w:val="24"/>
        </w:rPr>
        <w:t>miembros de las FARC-EP, por la comisión de una conducta posterior a la suscripción del Acuerdo</w:t>
      </w:r>
      <w:r>
        <w:rPr>
          <w:spacing w:val="-7"/>
          <w:sz w:val="24"/>
        </w:rPr>
        <w:t xml:space="preserve"> </w:t>
      </w:r>
      <w:r>
        <w:rPr>
          <w:sz w:val="24"/>
        </w:rPr>
        <w:t>Final,</w:t>
      </w:r>
      <w:r>
        <w:rPr>
          <w:spacing w:val="-9"/>
          <w:sz w:val="24"/>
        </w:rPr>
        <w:t xml:space="preserve"> </w:t>
      </w:r>
      <w:r>
        <w:rPr>
          <w:sz w:val="24"/>
        </w:rPr>
        <w:t>concibió</w:t>
      </w:r>
      <w:r>
        <w:rPr>
          <w:spacing w:val="-6"/>
          <w:sz w:val="24"/>
        </w:rPr>
        <w:t xml:space="preserve"> </w:t>
      </w:r>
      <w:r>
        <w:rPr>
          <w:sz w:val="24"/>
        </w:rPr>
        <w:t>un</w:t>
      </w:r>
      <w:r>
        <w:rPr>
          <w:spacing w:val="-9"/>
          <w:sz w:val="24"/>
        </w:rPr>
        <w:t xml:space="preserve"> </w:t>
      </w:r>
      <w:r>
        <w:rPr>
          <w:sz w:val="24"/>
        </w:rPr>
        <w:t>artículo</w:t>
      </w:r>
      <w:r>
        <w:rPr>
          <w:spacing w:val="-6"/>
          <w:sz w:val="24"/>
        </w:rPr>
        <w:t xml:space="preserve"> </w:t>
      </w:r>
      <w:r>
        <w:rPr>
          <w:sz w:val="24"/>
        </w:rPr>
        <w:t>propio</w:t>
      </w:r>
      <w:r>
        <w:rPr>
          <w:spacing w:val="-9"/>
          <w:sz w:val="24"/>
        </w:rPr>
        <w:t xml:space="preserve"> </w:t>
      </w:r>
      <w:r>
        <w:rPr>
          <w:sz w:val="24"/>
        </w:rPr>
        <w:t>en</w:t>
      </w:r>
      <w:r>
        <w:rPr>
          <w:spacing w:val="-8"/>
          <w:sz w:val="24"/>
        </w:rPr>
        <w:t xml:space="preserve"> </w:t>
      </w:r>
      <w:r>
        <w:rPr>
          <w:sz w:val="24"/>
        </w:rPr>
        <w:t>la</w:t>
      </w:r>
      <w:r>
        <w:rPr>
          <w:spacing w:val="-2"/>
          <w:sz w:val="24"/>
        </w:rPr>
        <w:t xml:space="preserve"> </w:t>
      </w:r>
      <w:r>
        <w:rPr>
          <w:i/>
          <w:sz w:val="24"/>
        </w:rPr>
        <w:t>Ley</w:t>
      </w:r>
      <w:r>
        <w:rPr>
          <w:i/>
          <w:spacing w:val="-9"/>
          <w:sz w:val="24"/>
        </w:rPr>
        <w:t xml:space="preserve"> </w:t>
      </w:r>
      <w:r>
        <w:rPr>
          <w:i/>
          <w:sz w:val="24"/>
        </w:rPr>
        <w:t>Estatutaria</w:t>
      </w:r>
      <w:r>
        <w:rPr>
          <w:i/>
          <w:spacing w:val="-5"/>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Administración de Justicia en la Jurisdicción Especial para la Paz, el artículo 150, para referirse al tema puntual, estableciendo además que en el evento de que la conducta hubiere ocurrido con anterioridad a la firma del Acuerdo Final, la remitirá a la Sala de Reconocimiento para lo de su competencia, en este supuesto excluyendo siempre la extradición.</w:t>
      </w:r>
    </w:p>
    <w:p xmlns:wp14="http://schemas.microsoft.com/office/word/2010/wordml" w:rsidR="003700CB" w:rsidRDefault="003700CB" w14:paraId="1F3B1409" wp14:textId="77777777">
      <w:pPr>
        <w:pStyle w:val="Textoindependiente"/>
        <w:rPr>
          <w:i/>
        </w:rPr>
      </w:pPr>
    </w:p>
    <w:p xmlns:wp14="http://schemas.microsoft.com/office/word/2010/wordml" w:rsidR="003700CB" w:rsidRDefault="007955AE" w14:paraId="5B03DA3D" wp14:textId="77777777">
      <w:pPr>
        <w:pStyle w:val="Textoindependiente"/>
        <w:ind w:left="2208" w:right="368"/>
        <w:jc w:val="both"/>
      </w:pPr>
      <w:r>
        <w:t>Pero la misma norma jurídica agrega que la conducta, de haber sido posterior a la firma del Acuerdo y no tener relación con el proceso de dejación de las armas, deberá remitirse a la autoridad judicial competente para que sea investigada y juzgada en Colombia, sin excluir la posibilidad de extracción.</w:t>
      </w:r>
    </w:p>
    <w:p xmlns:wp14="http://schemas.microsoft.com/office/word/2010/wordml" w:rsidR="003700CB" w:rsidRDefault="003700CB" w14:paraId="562C75D1" wp14:textId="77777777">
      <w:pPr>
        <w:pStyle w:val="Textoindependiente"/>
        <w:rPr>
          <w:sz w:val="28"/>
        </w:rPr>
      </w:pPr>
    </w:p>
    <w:p xmlns:wp14="http://schemas.microsoft.com/office/word/2010/wordml" w:rsidR="003700CB" w:rsidRDefault="007955AE" w14:paraId="544D0B0E" wp14:textId="77777777">
      <w:pPr>
        <w:pStyle w:val="Textoindependiente"/>
        <w:ind w:left="2208" w:right="368"/>
        <w:jc w:val="both"/>
      </w:pPr>
      <w:r>
        <w:t>La anterior normativa presenta entonces un escenario en el cual la Sección de Revisión debe realizar un análisis de la conducta objeto de estudio en el trámite de extradición, para establecer la fecha de ocurrencia de la misma y en caso de concluirse que el presunto comportamiento endilgado fue posterior a la firma del Acuerdo Final, sin guardar ninguna relación de conexidad con el proceso de desarme, deberá remitir el caso a la autoridad judicial competente para que sea investigada y juzgada en Colombia, pero sin excluir la posibilidad de extradición.</w:t>
      </w:r>
    </w:p>
    <w:p xmlns:wp14="http://schemas.microsoft.com/office/word/2010/wordml" w:rsidR="003700CB" w:rsidRDefault="003700CB" w14:paraId="664355AD" wp14:textId="77777777">
      <w:pPr>
        <w:pStyle w:val="Textoindependiente"/>
        <w:spacing w:before="1"/>
      </w:pPr>
    </w:p>
    <w:p xmlns:wp14="http://schemas.microsoft.com/office/word/2010/wordml" w:rsidR="003700CB" w:rsidRDefault="007955AE" w14:paraId="4B9BD46A" wp14:textId="77777777">
      <w:pPr>
        <w:pStyle w:val="Textoindependiente"/>
        <w:ind w:left="2208" w:right="368"/>
        <w:jc w:val="both"/>
      </w:pPr>
      <w:r>
        <w:t xml:space="preserve">Sobre el particular, la H. Corte Constitucional en Sentencia C-080/18, al realizar un análisis detallado sobre el artículo 150 de la Ley Estatutaria, consideró importante precisar que la remisión de la solicitud de extradición </w:t>
      </w:r>
      <w:r>
        <w:rPr>
          <w:i/>
        </w:rPr>
        <w:t>a la autoridad judicial competente</w:t>
      </w:r>
      <w:r>
        <w:rPr>
          <w:i/>
          <w:spacing w:val="-18"/>
        </w:rPr>
        <w:t xml:space="preserve"> </w:t>
      </w:r>
      <w:r>
        <w:rPr>
          <w:i/>
        </w:rPr>
        <w:t>para</w:t>
      </w:r>
      <w:r>
        <w:rPr>
          <w:i/>
          <w:spacing w:val="-19"/>
        </w:rPr>
        <w:t xml:space="preserve"> </w:t>
      </w:r>
      <w:r>
        <w:rPr>
          <w:i/>
        </w:rPr>
        <w:t>que</w:t>
      </w:r>
      <w:r>
        <w:rPr>
          <w:i/>
          <w:spacing w:val="-17"/>
        </w:rPr>
        <w:t xml:space="preserve"> </w:t>
      </w:r>
      <w:r>
        <w:rPr>
          <w:i/>
        </w:rPr>
        <w:t>sea</w:t>
      </w:r>
      <w:r>
        <w:rPr>
          <w:i/>
          <w:spacing w:val="-16"/>
        </w:rPr>
        <w:t xml:space="preserve"> </w:t>
      </w:r>
      <w:r>
        <w:rPr>
          <w:i/>
        </w:rPr>
        <w:t>investigada</w:t>
      </w:r>
      <w:r>
        <w:rPr>
          <w:i/>
          <w:spacing w:val="-18"/>
        </w:rPr>
        <w:t xml:space="preserve"> </w:t>
      </w:r>
      <w:r>
        <w:rPr>
          <w:i/>
        </w:rPr>
        <w:t>y</w:t>
      </w:r>
      <w:r>
        <w:rPr>
          <w:i/>
          <w:spacing w:val="-21"/>
        </w:rPr>
        <w:t xml:space="preserve"> </w:t>
      </w:r>
      <w:r>
        <w:rPr>
          <w:i/>
        </w:rPr>
        <w:t>juzgada</w:t>
      </w:r>
      <w:r>
        <w:rPr>
          <w:i/>
          <w:spacing w:val="-17"/>
        </w:rPr>
        <w:t xml:space="preserve"> </w:t>
      </w:r>
      <w:r>
        <w:rPr>
          <w:i/>
        </w:rPr>
        <w:t>en</w:t>
      </w:r>
      <w:r>
        <w:rPr>
          <w:i/>
          <w:spacing w:val="-19"/>
        </w:rPr>
        <w:t xml:space="preserve"> </w:t>
      </w:r>
      <w:r>
        <w:rPr>
          <w:i/>
        </w:rPr>
        <w:t>Colombia</w:t>
      </w:r>
      <w:r>
        <w:t>,</w:t>
      </w:r>
      <w:r>
        <w:rPr>
          <w:spacing w:val="-18"/>
        </w:rPr>
        <w:t xml:space="preserve"> </w:t>
      </w:r>
      <w:r>
        <w:t>procede</w:t>
      </w:r>
      <w:r>
        <w:rPr>
          <w:spacing w:val="-15"/>
        </w:rPr>
        <w:t xml:space="preserve"> </w:t>
      </w:r>
      <w:r>
        <w:t>sólo</w:t>
      </w:r>
      <w:r>
        <w:rPr>
          <w:spacing w:val="-18"/>
        </w:rPr>
        <w:t xml:space="preserve"> </w:t>
      </w:r>
      <w:r>
        <w:t xml:space="preserve">respecto de </w:t>
      </w:r>
      <w:r>
        <w:rPr>
          <w:b/>
          <w:i/>
        </w:rPr>
        <w:t xml:space="preserve">nuevos delitos, </w:t>
      </w:r>
      <w:r>
        <w:t>- no relacionados con el proceso de dejación de armas- los cuales inequívocamente corresponden a las conductas delictuales cuya ejecución hubiere iniciado después del 1º de diciembre de</w:t>
      </w:r>
      <w:r>
        <w:rPr>
          <w:spacing w:val="-8"/>
        </w:rPr>
        <w:t xml:space="preserve"> </w:t>
      </w:r>
      <w:r>
        <w:t>2016.</w:t>
      </w:r>
    </w:p>
    <w:p xmlns:wp14="http://schemas.microsoft.com/office/word/2010/wordml" w:rsidR="003700CB" w:rsidRDefault="003700CB" w14:paraId="1A965116" wp14:textId="77777777">
      <w:pPr>
        <w:jc w:val="both"/>
        <w:sectPr w:rsidR="003700CB">
          <w:pgSz w:w="12240" w:h="15840" w:orient="portrait"/>
          <w:pgMar w:top="180" w:right="760" w:bottom="1360" w:left="60" w:header="0" w:footer="1171" w:gutter="0"/>
          <w:cols w:space="720"/>
        </w:sectPr>
      </w:pPr>
    </w:p>
    <w:p xmlns:wp14="http://schemas.microsoft.com/office/word/2010/wordml" w:rsidR="003700CB" w:rsidRDefault="007955AE" w14:paraId="47718489"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9" behindDoc="0" locked="0" layoutInCell="1" allowOverlap="1" wp14:anchorId="2FB41F11" wp14:editId="7777777">
            <wp:simplePos x="0" y="0"/>
            <wp:positionH relativeFrom="page">
              <wp:posOffset>3789045</wp:posOffset>
            </wp:positionH>
            <wp:positionV relativeFrom="paragraph">
              <wp:posOffset>245489</wp:posOffset>
            </wp:positionV>
            <wp:extent cx="912180" cy="1304925"/>
            <wp:effectExtent l="0" t="0" r="0" b="0"/>
            <wp:wrapTopAndBottom/>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4240" behindDoc="0" locked="0" layoutInCell="1" allowOverlap="1" wp14:anchorId="546B7545" wp14:editId="7777777">
            <wp:simplePos x="0" y="0"/>
            <wp:positionH relativeFrom="page">
              <wp:posOffset>101600</wp:posOffset>
            </wp:positionH>
            <wp:positionV relativeFrom="paragraph">
              <wp:posOffset>139444</wp:posOffset>
            </wp:positionV>
            <wp:extent cx="254000" cy="30353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54752" behindDoc="0" locked="0" layoutInCell="1" allowOverlap="1" wp14:anchorId="711BAD17" wp14:editId="7777777">
                <wp:simplePos x="0" y="0"/>
                <wp:positionH relativeFrom="page">
                  <wp:posOffset>398145</wp:posOffset>
                </wp:positionH>
                <wp:positionV relativeFrom="paragraph">
                  <wp:posOffset>398780</wp:posOffset>
                </wp:positionV>
                <wp:extent cx="101600" cy="2788920"/>
                <wp:effectExtent l="0" t="0" r="0" b="0"/>
                <wp:wrapNone/>
                <wp:docPr id="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CF714BC"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A1A861">
              <v:shape id="Text Box 22" style="position:absolute;left:0;text-align:left;margin-left:31.35pt;margin-top:31.4pt;width:8pt;height:219.6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r8h5QL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25D5D953" wp14:textId="77777777">
                      <w:pPr>
                        <w:ind w:left="20"/>
                        <w:rPr>
                          <w:sz w:val="12"/>
                        </w:rPr>
                      </w:pPr>
                      <w:r>
                        <w:rPr>
                          <w:sz w:val="12"/>
                        </w:rPr>
                        <w:t>Identificador ArWa j7vX AWcb m5LY zXFm XqYK 9</w:t>
                      </w:r>
                      <w:r>
                        <w:rPr>
                          <w:sz w:val="12"/>
                        </w:rPr>
                        <w:t>B8= (Válido indefinidamente)</w:t>
                      </w:r>
                    </w:p>
                  </w:txbxContent>
                </v:textbox>
                <w10:wrap anchorx="page"/>
              </v:shape>
            </w:pict>
          </mc:Fallback>
        </mc:AlternateContent>
      </w:r>
      <w:r w:rsidR="00695E95">
        <w:rPr>
          <w:noProof/>
          <w:lang w:val="es-CO" w:eastAsia="es-CO"/>
        </w:rPr>
        <mc:AlternateContent>
          <mc:Choice Requires="wps">
            <w:drawing>
              <wp:anchor xmlns:wp14="http://schemas.microsoft.com/office/word/2010/wordprocessingDrawing" distT="0" distB="0" distL="114300" distR="114300" simplePos="0" relativeHeight="15755264" behindDoc="0" locked="0" layoutInCell="1" allowOverlap="1" wp14:anchorId="504BBB05" wp14:editId="7777777">
                <wp:simplePos x="0" y="0"/>
                <wp:positionH relativeFrom="page">
                  <wp:posOffset>563245</wp:posOffset>
                </wp:positionH>
                <wp:positionV relativeFrom="paragraph">
                  <wp:posOffset>1323975</wp:posOffset>
                </wp:positionV>
                <wp:extent cx="101600" cy="1863725"/>
                <wp:effectExtent l="0" t="0" r="0" b="0"/>
                <wp:wrapNone/>
                <wp:docPr id="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1DA59B63" wp14:textId="77777777">
                            <w:pPr>
                              <w:ind w:left="20"/>
                              <w:rPr>
                                <w:sz w:val="12"/>
                              </w:rPr>
                            </w:pPr>
                            <w:r>
                              <w:rPr>
                                <w:sz w:val="12"/>
                              </w:rPr>
                              <w:t xml:space="preserve">URL </w:t>
                            </w:r>
                            <w:hyperlink r:id="rId3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72A1213">
              <v:shape id="Text Box 21" style="position:absolute;left:0;text-align:left;margin-left:44.35pt;margin-top:104.25pt;width:8pt;height:146.7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VHsg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">
                <v:textbox style="layout-flow:vertical;mso-layout-flow-alt:bottom-to-top" inset="0,0,0,0">
                  <w:txbxContent>
                    <w:p w:rsidR="003700CB" w:rsidRDefault="007955AE" w14:paraId="5590BEFB" wp14:textId="77777777">
                      <w:pPr>
                        <w:ind w:left="20"/>
                        <w:rPr>
                          <w:sz w:val="12"/>
                        </w:rPr>
                      </w:pPr>
                      <w:r>
                        <w:rPr>
                          <w:sz w:val="12"/>
                        </w:rPr>
                        <w:t xml:space="preserve">URL </w:t>
                      </w:r>
                      <w:hyperlink r:id="rId36">
                        <w:r>
                          <w:rPr>
                            <w:sz w:val="12"/>
                          </w:rPr>
                          <w:t>https://www.procuraduria.gov.co/SedeElectronica</w:t>
                        </w:r>
                      </w:hyperlink>
                    </w:p>
                  </w:txbxContent>
                </v:textbox>
                <w10:wrap anchorx="page"/>
              </v:shape>
            </w:pict>
          </mc:Fallback>
        </mc:AlternateContent>
      </w:r>
      <w:r>
        <w:rPr>
          <w:sz w:val="20"/>
        </w:rPr>
        <w:t>Fecha: 2021-04-30 16:47:06</w:t>
      </w:r>
    </w:p>
    <w:p xmlns:wp14="http://schemas.microsoft.com/office/word/2010/wordml" w:rsidR="003700CB" w:rsidRDefault="007955AE" w14:paraId="294596B3" wp14:textId="77777777">
      <w:pPr>
        <w:ind w:left="2208" w:right="370"/>
        <w:jc w:val="both"/>
        <w:rPr>
          <w:sz w:val="24"/>
        </w:rPr>
      </w:pPr>
      <w:r>
        <w:rPr>
          <w:sz w:val="24"/>
        </w:rPr>
        <w:t>Respecto</w:t>
      </w:r>
      <w:r>
        <w:rPr>
          <w:spacing w:val="-13"/>
          <w:sz w:val="24"/>
        </w:rPr>
        <w:t xml:space="preserve"> </w:t>
      </w:r>
      <w:r>
        <w:rPr>
          <w:sz w:val="24"/>
        </w:rPr>
        <w:t>de</w:t>
      </w:r>
      <w:r>
        <w:rPr>
          <w:spacing w:val="-15"/>
          <w:sz w:val="24"/>
        </w:rPr>
        <w:t xml:space="preserve"> </w:t>
      </w:r>
      <w:r>
        <w:rPr>
          <w:sz w:val="24"/>
        </w:rPr>
        <w:t>este</w:t>
      </w:r>
      <w:r>
        <w:rPr>
          <w:spacing w:val="-14"/>
          <w:sz w:val="24"/>
        </w:rPr>
        <w:t xml:space="preserve"> </w:t>
      </w:r>
      <w:r>
        <w:rPr>
          <w:sz w:val="24"/>
        </w:rPr>
        <w:t>tópico</w:t>
      </w:r>
      <w:r>
        <w:rPr>
          <w:spacing w:val="-13"/>
          <w:sz w:val="24"/>
        </w:rPr>
        <w:t xml:space="preserve"> </w:t>
      </w:r>
      <w:r>
        <w:rPr>
          <w:sz w:val="24"/>
        </w:rPr>
        <w:t>específico</w:t>
      </w:r>
      <w:r>
        <w:rPr>
          <w:spacing w:val="-12"/>
          <w:sz w:val="24"/>
        </w:rPr>
        <w:t xml:space="preserve"> </w:t>
      </w:r>
      <w:r>
        <w:rPr>
          <w:sz w:val="24"/>
        </w:rPr>
        <w:t>la</w:t>
      </w:r>
      <w:r>
        <w:rPr>
          <w:spacing w:val="-15"/>
          <w:sz w:val="24"/>
        </w:rPr>
        <w:t xml:space="preserve"> </w:t>
      </w:r>
      <w:r>
        <w:rPr>
          <w:sz w:val="24"/>
        </w:rPr>
        <w:t>Sección</w:t>
      </w:r>
      <w:r>
        <w:rPr>
          <w:spacing w:val="-14"/>
          <w:sz w:val="24"/>
        </w:rPr>
        <w:t xml:space="preserve"> </w:t>
      </w:r>
      <w:r>
        <w:rPr>
          <w:sz w:val="24"/>
        </w:rPr>
        <w:t>de</w:t>
      </w:r>
      <w:r>
        <w:rPr>
          <w:spacing w:val="-13"/>
          <w:sz w:val="24"/>
        </w:rPr>
        <w:t xml:space="preserve"> </w:t>
      </w:r>
      <w:r>
        <w:rPr>
          <w:sz w:val="24"/>
        </w:rPr>
        <w:t>Revisión</w:t>
      </w:r>
      <w:r>
        <w:rPr>
          <w:spacing w:val="-12"/>
          <w:sz w:val="24"/>
        </w:rPr>
        <w:t xml:space="preserve"> </w:t>
      </w:r>
      <w:r>
        <w:rPr>
          <w:sz w:val="24"/>
        </w:rPr>
        <w:t>mencionó</w:t>
      </w:r>
      <w:r>
        <w:rPr>
          <w:spacing w:val="-15"/>
          <w:sz w:val="24"/>
        </w:rPr>
        <w:t xml:space="preserve"> </w:t>
      </w:r>
      <w:r>
        <w:rPr>
          <w:sz w:val="24"/>
        </w:rPr>
        <w:t>que</w:t>
      </w:r>
      <w:r>
        <w:rPr>
          <w:spacing w:val="-12"/>
          <w:sz w:val="24"/>
        </w:rPr>
        <w:t xml:space="preserve"> </w:t>
      </w:r>
      <w:r>
        <w:rPr>
          <w:sz w:val="24"/>
        </w:rPr>
        <w:t>la</w:t>
      </w:r>
      <w:r>
        <w:rPr>
          <w:spacing w:val="-13"/>
          <w:sz w:val="24"/>
        </w:rPr>
        <w:t xml:space="preserve"> </w:t>
      </w:r>
      <w:r>
        <w:rPr>
          <w:sz w:val="24"/>
        </w:rPr>
        <w:t>solicitud de extradición proferida en contra de Carvajal Pérez determina que los hechos habrían ocurrido “</w:t>
      </w:r>
      <w:r>
        <w:rPr>
          <w:i/>
          <w:sz w:val="24"/>
        </w:rPr>
        <w:t xml:space="preserve">comenzando por lo menos desde diciembre de 2016 o alrededor de esa fecha y continuando hasta abril de 2017” </w:t>
      </w:r>
      <w:r>
        <w:rPr>
          <w:sz w:val="24"/>
        </w:rPr>
        <w:t>expresión que da cuenta de un rango</w:t>
      </w:r>
      <w:r>
        <w:rPr>
          <w:spacing w:val="-8"/>
          <w:sz w:val="24"/>
        </w:rPr>
        <w:t xml:space="preserve"> </w:t>
      </w:r>
      <w:r>
        <w:rPr>
          <w:sz w:val="24"/>
        </w:rPr>
        <w:t>en</w:t>
      </w:r>
      <w:r>
        <w:rPr>
          <w:spacing w:val="-8"/>
          <w:sz w:val="24"/>
        </w:rPr>
        <w:t xml:space="preserve"> </w:t>
      </w:r>
      <w:r>
        <w:rPr>
          <w:sz w:val="24"/>
        </w:rPr>
        <w:t>el</w:t>
      </w:r>
      <w:r>
        <w:rPr>
          <w:spacing w:val="-10"/>
          <w:sz w:val="24"/>
        </w:rPr>
        <w:t xml:space="preserve"> </w:t>
      </w:r>
      <w:r>
        <w:rPr>
          <w:sz w:val="24"/>
        </w:rPr>
        <w:t>que</w:t>
      </w:r>
      <w:r>
        <w:rPr>
          <w:spacing w:val="-7"/>
          <w:sz w:val="24"/>
        </w:rPr>
        <w:t xml:space="preserve"> </w:t>
      </w:r>
      <w:r>
        <w:rPr>
          <w:sz w:val="24"/>
        </w:rPr>
        <w:t>cabe</w:t>
      </w:r>
      <w:r>
        <w:rPr>
          <w:spacing w:val="-8"/>
          <w:sz w:val="24"/>
        </w:rPr>
        <w:t xml:space="preserve"> </w:t>
      </w:r>
      <w:r>
        <w:rPr>
          <w:sz w:val="24"/>
        </w:rPr>
        <w:t>la</w:t>
      </w:r>
      <w:r>
        <w:rPr>
          <w:spacing w:val="-8"/>
          <w:sz w:val="24"/>
        </w:rPr>
        <w:t xml:space="preserve"> </w:t>
      </w:r>
      <w:r>
        <w:rPr>
          <w:sz w:val="24"/>
        </w:rPr>
        <w:t>posibilidad</w:t>
      </w:r>
      <w:r>
        <w:rPr>
          <w:spacing w:val="-8"/>
          <w:sz w:val="24"/>
        </w:rPr>
        <w:t xml:space="preserve"> </w:t>
      </w:r>
      <w:r>
        <w:rPr>
          <w:sz w:val="24"/>
        </w:rPr>
        <w:t>de</w:t>
      </w:r>
      <w:r>
        <w:rPr>
          <w:spacing w:val="-8"/>
          <w:sz w:val="24"/>
        </w:rPr>
        <w:t xml:space="preserve"> </w:t>
      </w:r>
      <w:r>
        <w:rPr>
          <w:sz w:val="24"/>
        </w:rPr>
        <w:t>que</w:t>
      </w:r>
      <w:r>
        <w:rPr>
          <w:spacing w:val="-7"/>
          <w:sz w:val="24"/>
        </w:rPr>
        <w:t xml:space="preserve"> </w:t>
      </w:r>
      <w:r>
        <w:rPr>
          <w:sz w:val="24"/>
        </w:rPr>
        <w:t>los</w:t>
      </w:r>
      <w:r>
        <w:rPr>
          <w:spacing w:val="-9"/>
          <w:sz w:val="24"/>
        </w:rPr>
        <w:t xml:space="preserve"> </w:t>
      </w:r>
      <w:r>
        <w:rPr>
          <w:sz w:val="24"/>
        </w:rPr>
        <w:t>hechos</w:t>
      </w:r>
      <w:r>
        <w:rPr>
          <w:spacing w:val="-12"/>
          <w:sz w:val="24"/>
        </w:rPr>
        <w:t xml:space="preserve"> </w:t>
      </w:r>
      <w:r>
        <w:rPr>
          <w:sz w:val="24"/>
        </w:rPr>
        <w:t>hubieren</w:t>
      </w:r>
      <w:r>
        <w:rPr>
          <w:spacing w:val="-7"/>
          <w:sz w:val="24"/>
        </w:rPr>
        <w:t xml:space="preserve"> </w:t>
      </w:r>
      <w:r>
        <w:rPr>
          <w:sz w:val="24"/>
        </w:rPr>
        <w:t>iniciado</w:t>
      </w:r>
      <w:r>
        <w:rPr>
          <w:spacing w:val="-8"/>
          <w:sz w:val="24"/>
        </w:rPr>
        <w:t xml:space="preserve"> </w:t>
      </w:r>
      <w:r>
        <w:rPr>
          <w:sz w:val="24"/>
        </w:rPr>
        <w:t>antes</w:t>
      </w:r>
      <w:r>
        <w:rPr>
          <w:spacing w:val="-12"/>
          <w:sz w:val="24"/>
        </w:rPr>
        <w:t xml:space="preserve"> </w:t>
      </w:r>
      <w:r>
        <w:rPr>
          <w:sz w:val="24"/>
        </w:rPr>
        <w:t>del</w:t>
      </w:r>
      <w:r>
        <w:rPr>
          <w:spacing w:val="-10"/>
          <w:sz w:val="24"/>
        </w:rPr>
        <w:t xml:space="preserve"> </w:t>
      </w:r>
      <w:r>
        <w:rPr>
          <w:sz w:val="24"/>
        </w:rPr>
        <w:t>1º de diciembre de</w:t>
      </w:r>
      <w:r>
        <w:rPr>
          <w:spacing w:val="-6"/>
          <w:sz w:val="24"/>
        </w:rPr>
        <w:t xml:space="preserve"> </w:t>
      </w:r>
      <w:r>
        <w:rPr>
          <w:sz w:val="24"/>
        </w:rPr>
        <w:t>2016.</w:t>
      </w:r>
    </w:p>
    <w:p xmlns:wp14="http://schemas.microsoft.com/office/word/2010/wordml" w:rsidR="003700CB" w:rsidRDefault="003700CB" w14:paraId="7DF4E37C" wp14:textId="77777777">
      <w:pPr>
        <w:pStyle w:val="Textoindependiente"/>
      </w:pPr>
    </w:p>
    <w:p xmlns:wp14="http://schemas.microsoft.com/office/word/2010/wordml" w:rsidR="003700CB" w:rsidRDefault="007955AE" w14:paraId="0DD9511F" wp14:textId="77777777">
      <w:pPr>
        <w:pStyle w:val="Textoindependiente"/>
        <w:ind w:left="2208" w:right="370"/>
        <w:jc w:val="both"/>
      </w:pPr>
      <w:r>
        <w:t>En tal sentido requirió a la Fiscalía General de la Nación y a la autoridad extranjera por elementos probatorios y/o evidencia física que permitieran precisar la fecha en que tuvieron lugar los hechos por los cuales se solicita en extradición al señor Carvajal Pérez, lo mismo que la información relacionada con la existencia de procesos penales, condenas o noticias criminales por delitos presuntamente cometidos durante el periodo comprendido entre diciembre de 2016 hasta julio de 2017 y los elementos probatorios recaudados en Colombia por los hechos que originaron la solicitud de extradición en contra de Carvajal Pérez.</w:t>
      </w:r>
    </w:p>
    <w:p xmlns:wp14="http://schemas.microsoft.com/office/word/2010/wordml" w:rsidR="003700CB" w:rsidRDefault="003700CB" w14:paraId="44FB30F8" wp14:textId="77777777">
      <w:pPr>
        <w:pStyle w:val="Textoindependiente"/>
      </w:pPr>
    </w:p>
    <w:p xmlns:wp14="http://schemas.microsoft.com/office/word/2010/wordml" w:rsidR="003700CB" w:rsidRDefault="007955AE" w14:paraId="4A0AFE38" wp14:textId="77777777">
      <w:pPr>
        <w:pStyle w:val="Textoindependiente"/>
        <w:spacing w:before="1"/>
        <w:ind w:left="2208" w:right="368"/>
        <w:jc w:val="both"/>
      </w:pPr>
      <w:r>
        <w:t>Frente a estos requerimientos y a pesar de haber insistido, no fue posible obtener ni por parte de las autoridades del Estado requirente ni por parte de la Fiscalía General una respuesta concreta sobre esos puntos; y solo se mencionó por la Dirección de Asuntos Internacionales del ente acusador que “en los expedientes que conserva ésta Dirección sobre extradiciones, no existen pruebas sobre las conductas que subyacen al requerimiento de cooperación judicial, toda vez que las evidencias probatorias residentes en la jurisdicción del país requirente” y que “los elementos que se solicitan son aquellos que hacen parte de un proceso judicial en los Estados Unidos de América, que en su momento fueron valoradas por las autoridades de ese país” (comunicaciones de 4 y 12 de febrero de 2020).</w:t>
      </w:r>
    </w:p>
    <w:p xmlns:wp14="http://schemas.microsoft.com/office/word/2010/wordml" w:rsidR="003700CB" w:rsidRDefault="003700CB" w14:paraId="1DA6542E" wp14:textId="77777777">
      <w:pPr>
        <w:pStyle w:val="Textoindependiente"/>
        <w:spacing w:before="9"/>
        <w:rPr>
          <w:sz w:val="23"/>
        </w:rPr>
      </w:pPr>
    </w:p>
    <w:p xmlns:wp14="http://schemas.microsoft.com/office/word/2010/wordml" w:rsidR="003700CB" w:rsidRDefault="007955AE" w14:paraId="73FCCF26" wp14:textId="77777777">
      <w:pPr>
        <w:pStyle w:val="Textoindependiente"/>
        <w:ind w:left="2208" w:right="375"/>
        <w:jc w:val="both"/>
      </w:pPr>
      <w:r>
        <w:t>Con relación a la existencia de investigaciones penales cometidas por Carvajal Pérez,</w:t>
      </w:r>
      <w:r>
        <w:rPr>
          <w:spacing w:val="-5"/>
        </w:rPr>
        <w:t xml:space="preserve"> </w:t>
      </w:r>
      <w:r>
        <w:t>la</w:t>
      </w:r>
      <w:r>
        <w:rPr>
          <w:spacing w:val="-5"/>
        </w:rPr>
        <w:t xml:space="preserve"> </w:t>
      </w:r>
      <w:r>
        <w:t>entidad</w:t>
      </w:r>
      <w:r>
        <w:rPr>
          <w:spacing w:val="-5"/>
        </w:rPr>
        <w:t xml:space="preserve"> </w:t>
      </w:r>
      <w:r>
        <w:t>solo</w:t>
      </w:r>
      <w:r>
        <w:rPr>
          <w:spacing w:val="-4"/>
        </w:rPr>
        <w:t xml:space="preserve"> </w:t>
      </w:r>
      <w:r>
        <w:t>relaciona</w:t>
      </w:r>
      <w:r>
        <w:rPr>
          <w:spacing w:val="-7"/>
        </w:rPr>
        <w:t xml:space="preserve"> </w:t>
      </w:r>
      <w:r>
        <w:t>en</w:t>
      </w:r>
      <w:r>
        <w:rPr>
          <w:spacing w:val="-5"/>
        </w:rPr>
        <w:t xml:space="preserve"> </w:t>
      </w:r>
      <w:r>
        <w:t>un</w:t>
      </w:r>
      <w:r>
        <w:rPr>
          <w:spacing w:val="-4"/>
        </w:rPr>
        <w:t xml:space="preserve"> </w:t>
      </w:r>
      <w:r>
        <w:t>cuadro</w:t>
      </w:r>
      <w:r>
        <w:rPr>
          <w:spacing w:val="-10"/>
        </w:rPr>
        <w:t xml:space="preserve"> </w:t>
      </w:r>
      <w:r>
        <w:t>Excel,</w:t>
      </w:r>
      <w:r>
        <w:rPr>
          <w:spacing w:val="-5"/>
        </w:rPr>
        <w:t xml:space="preserve"> </w:t>
      </w:r>
      <w:r>
        <w:t>unos</w:t>
      </w:r>
      <w:r>
        <w:rPr>
          <w:spacing w:val="-7"/>
        </w:rPr>
        <w:t xml:space="preserve"> </w:t>
      </w:r>
      <w:r>
        <w:t>procesos</w:t>
      </w:r>
      <w:r>
        <w:rPr>
          <w:spacing w:val="-8"/>
        </w:rPr>
        <w:t xml:space="preserve"> </w:t>
      </w:r>
      <w:r>
        <w:t>adelantados</w:t>
      </w:r>
      <w:r>
        <w:rPr>
          <w:spacing w:val="-7"/>
        </w:rPr>
        <w:t xml:space="preserve"> </w:t>
      </w:r>
      <w:r>
        <w:t>en contra del mencionado obrantes en los sistemas misionales de información, por hechos</w:t>
      </w:r>
      <w:r>
        <w:rPr>
          <w:spacing w:val="-12"/>
        </w:rPr>
        <w:t xml:space="preserve"> </w:t>
      </w:r>
      <w:r>
        <w:t>ocasionados</w:t>
      </w:r>
      <w:r>
        <w:rPr>
          <w:spacing w:val="-12"/>
        </w:rPr>
        <w:t xml:space="preserve"> </w:t>
      </w:r>
      <w:r>
        <w:t>durante</w:t>
      </w:r>
      <w:r>
        <w:rPr>
          <w:spacing w:val="-12"/>
        </w:rPr>
        <w:t xml:space="preserve"> </w:t>
      </w:r>
      <w:r>
        <w:t>1999,</w:t>
      </w:r>
      <w:r>
        <w:rPr>
          <w:spacing w:val="-11"/>
        </w:rPr>
        <w:t xml:space="preserve"> </w:t>
      </w:r>
      <w:r>
        <w:t>2000,</w:t>
      </w:r>
      <w:r>
        <w:rPr>
          <w:spacing w:val="-13"/>
        </w:rPr>
        <w:t xml:space="preserve"> </w:t>
      </w:r>
      <w:r>
        <w:t>2001,</w:t>
      </w:r>
      <w:r>
        <w:rPr>
          <w:spacing w:val="-11"/>
        </w:rPr>
        <w:t xml:space="preserve"> </w:t>
      </w:r>
      <w:r>
        <w:t>2002,</w:t>
      </w:r>
      <w:r>
        <w:rPr>
          <w:spacing w:val="-13"/>
        </w:rPr>
        <w:t xml:space="preserve"> </w:t>
      </w:r>
      <w:r>
        <w:t>2004,</w:t>
      </w:r>
      <w:r>
        <w:rPr>
          <w:spacing w:val="-11"/>
        </w:rPr>
        <w:t xml:space="preserve"> </w:t>
      </w:r>
      <w:r>
        <w:t>2005,</w:t>
      </w:r>
      <w:r>
        <w:rPr>
          <w:spacing w:val="-11"/>
        </w:rPr>
        <w:t xml:space="preserve"> </w:t>
      </w:r>
      <w:r>
        <w:t>2011</w:t>
      </w:r>
      <w:r>
        <w:rPr>
          <w:spacing w:val="-11"/>
        </w:rPr>
        <w:t xml:space="preserve"> </w:t>
      </w:r>
      <w:r>
        <w:t>y</w:t>
      </w:r>
      <w:r>
        <w:rPr>
          <w:spacing w:val="-14"/>
        </w:rPr>
        <w:t xml:space="preserve"> </w:t>
      </w:r>
      <w:r>
        <w:t>2014,</w:t>
      </w:r>
      <w:r>
        <w:rPr>
          <w:spacing w:val="-11"/>
        </w:rPr>
        <w:t xml:space="preserve"> </w:t>
      </w:r>
      <w:r>
        <w:t>por los delitos de inasistencia alimentaria, homicidio, lesiones personales, falsedad, acto sexual violento; situación que no clarifica la existencia de indagaciones o investigaciones en contra de Carvajal Pérez por hechos cometidos después de la firma del Acuerdo Final .</w:t>
      </w:r>
    </w:p>
    <w:p xmlns:wp14="http://schemas.microsoft.com/office/word/2010/wordml" w:rsidR="003700CB" w:rsidRDefault="003700CB" w14:paraId="3041E394" wp14:textId="77777777">
      <w:pPr>
        <w:pStyle w:val="Textoindependiente"/>
        <w:spacing w:before="1"/>
      </w:pPr>
    </w:p>
    <w:p xmlns:wp14="http://schemas.microsoft.com/office/word/2010/wordml" w:rsidR="003700CB" w:rsidRDefault="007955AE" w14:paraId="58C6D389" wp14:textId="77777777">
      <w:pPr>
        <w:pStyle w:val="Textoindependiente"/>
        <w:ind w:left="2208" w:right="373"/>
        <w:jc w:val="both"/>
      </w:pPr>
      <w:r>
        <w:t>En</w:t>
      </w:r>
      <w:r>
        <w:rPr>
          <w:spacing w:val="-12"/>
        </w:rPr>
        <w:t xml:space="preserve"> </w:t>
      </w:r>
      <w:r>
        <w:t>este</w:t>
      </w:r>
      <w:r>
        <w:rPr>
          <w:spacing w:val="-12"/>
        </w:rPr>
        <w:t xml:space="preserve"> </w:t>
      </w:r>
      <w:r>
        <w:t>orden</w:t>
      </w:r>
      <w:r>
        <w:rPr>
          <w:spacing w:val="-13"/>
        </w:rPr>
        <w:t xml:space="preserve"> </w:t>
      </w:r>
      <w:r>
        <w:t>de</w:t>
      </w:r>
      <w:r>
        <w:rPr>
          <w:spacing w:val="-11"/>
        </w:rPr>
        <w:t xml:space="preserve"> </w:t>
      </w:r>
      <w:r>
        <w:t>ideas,</w:t>
      </w:r>
      <w:r>
        <w:rPr>
          <w:spacing w:val="-11"/>
        </w:rPr>
        <w:t xml:space="preserve"> </w:t>
      </w:r>
      <w:r>
        <w:t>no</w:t>
      </w:r>
      <w:r>
        <w:rPr>
          <w:spacing w:val="-13"/>
        </w:rPr>
        <w:t xml:space="preserve"> </w:t>
      </w:r>
      <w:r>
        <w:t>se</w:t>
      </w:r>
      <w:r>
        <w:rPr>
          <w:spacing w:val="-13"/>
        </w:rPr>
        <w:t xml:space="preserve"> </w:t>
      </w:r>
      <w:r>
        <w:t>logró</w:t>
      </w:r>
      <w:r>
        <w:rPr>
          <w:spacing w:val="-11"/>
        </w:rPr>
        <w:t xml:space="preserve"> </w:t>
      </w:r>
      <w:r>
        <w:t>obtener</w:t>
      </w:r>
      <w:r>
        <w:rPr>
          <w:spacing w:val="-13"/>
        </w:rPr>
        <w:t xml:space="preserve"> </w:t>
      </w:r>
      <w:r>
        <w:t>respuesta</w:t>
      </w:r>
      <w:r>
        <w:rPr>
          <w:spacing w:val="-11"/>
        </w:rPr>
        <w:t xml:space="preserve"> </w:t>
      </w:r>
      <w:r>
        <w:t>concreta</w:t>
      </w:r>
      <w:r>
        <w:rPr>
          <w:spacing w:val="-11"/>
        </w:rPr>
        <w:t xml:space="preserve"> </w:t>
      </w:r>
      <w:r>
        <w:t>a</w:t>
      </w:r>
      <w:r>
        <w:rPr>
          <w:spacing w:val="-13"/>
        </w:rPr>
        <w:t xml:space="preserve"> </w:t>
      </w:r>
      <w:r>
        <w:t>lo</w:t>
      </w:r>
      <w:r>
        <w:rPr>
          <w:spacing w:val="-14"/>
        </w:rPr>
        <w:t xml:space="preserve"> </w:t>
      </w:r>
      <w:r>
        <w:t>demandado</w:t>
      </w:r>
      <w:r>
        <w:rPr>
          <w:spacing w:val="-13"/>
        </w:rPr>
        <w:t xml:space="preserve"> </w:t>
      </w:r>
      <w:r>
        <w:t>por la SR, y básicamente, la Fiscalía General reiteró en sus respuestas, que en los expedientes</w:t>
      </w:r>
      <w:r>
        <w:rPr>
          <w:spacing w:val="-9"/>
        </w:rPr>
        <w:t xml:space="preserve"> </w:t>
      </w:r>
      <w:r>
        <w:t>que</w:t>
      </w:r>
      <w:r>
        <w:rPr>
          <w:spacing w:val="-8"/>
        </w:rPr>
        <w:t xml:space="preserve"> </w:t>
      </w:r>
      <w:r>
        <w:t>conserva</w:t>
      </w:r>
      <w:r>
        <w:rPr>
          <w:spacing w:val="-8"/>
        </w:rPr>
        <w:t xml:space="preserve"> </w:t>
      </w:r>
      <w:r>
        <w:t>la</w:t>
      </w:r>
      <w:r>
        <w:rPr>
          <w:spacing w:val="-7"/>
        </w:rPr>
        <w:t xml:space="preserve"> </w:t>
      </w:r>
      <w:r>
        <w:t>entidad</w:t>
      </w:r>
      <w:r>
        <w:rPr>
          <w:spacing w:val="-8"/>
        </w:rPr>
        <w:t xml:space="preserve"> </w:t>
      </w:r>
      <w:r>
        <w:t>sobre</w:t>
      </w:r>
      <w:r>
        <w:rPr>
          <w:spacing w:val="-11"/>
        </w:rPr>
        <w:t xml:space="preserve"> </w:t>
      </w:r>
      <w:r>
        <w:t>extradiciones,</w:t>
      </w:r>
      <w:r>
        <w:rPr>
          <w:spacing w:val="-8"/>
        </w:rPr>
        <w:t xml:space="preserve"> </w:t>
      </w:r>
      <w:r>
        <w:t>no</w:t>
      </w:r>
      <w:r>
        <w:rPr>
          <w:spacing w:val="-7"/>
        </w:rPr>
        <w:t xml:space="preserve"> </w:t>
      </w:r>
      <w:r>
        <w:t>existen</w:t>
      </w:r>
      <w:r>
        <w:rPr>
          <w:spacing w:val="-8"/>
        </w:rPr>
        <w:t xml:space="preserve"> </w:t>
      </w:r>
      <w:r>
        <w:t>pruebas</w:t>
      </w:r>
      <w:r>
        <w:rPr>
          <w:spacing w:val="-9"/>
        </w:rPr>
        <w:t xml:space="preserve"> </w:t>
      </w:r>
      <w:r>
        <w:t>sobre las</w:t>
      </w:r>
      <w:r>
        <w:rPr>
          <w:spacing w:val="-14"/>
        </w:rPr>
        <w:t xml:space="preserve"> </w:t>
      </w:r>
      <w:r>
        <w:t>conductas</w:t>
      </w:r>
      <w:r>
        <w:rPr>
          <w:spacing w:val="-14"/>
        </w:rPr>
        <w:t xml:space="preserve"> </w:t>
      </w:r>
      <w:r>
        <w:t>que</w:t>
      </w:r>
      <w:r>
        <w:rPr>
          <w:spacing w:val="-16"/>
        </w:rPr>
        <w:t xml:space="preserve"> </w:t>
      </w:r>
      <w:r>
        <w:t>subyacen</w:t>
      </w:r>
      <w:r>
        <w:rPr>
          <w:spacing w:val="-13"/>
        </w:rPr>
        <w:t xml:space="preserve"> </w:t>
      </w:r>
      <w:r>
        <w:t>al</w:t>
      </w:r>
      <w:r>
        <w:rPr>
          <w:spacing w:val="-14"/>
        </w:rPr>
        <w:t xml:space="preserve"> </w:t>
      </w:r>
      <w:r>
        <w:t>requerimiento</w:t>
      </w:r>
      <w:r>
        <w:rPr>
          <w:spacing w:val="-16"/>
        </w:rPr>
        <w:t xml:space="preserve"> </w:t>
      </w:r>
      <w:r>
        <w:t>de</w:t>
      </w:r>
      <w:r>
        <w:rPr>
          <w:spacing w:val="-13"/>
        </w:rPr>
        <w:t xml:space="preserve"> </w:t>
      </w:r>
      <w:r>
        <w:t>cooperación</w:t>
      </w:r>
      <w:r>
        <w:rPr>
          <w:spacing w:val="-14"/>
        </w:rPr>
        <w:t xml:space="preserve"> </w:t>
      </w:r>
      <w:r>
        <w:t>judicial,</w:t>
      </w:r>
      <w:r>
        <w:rPr>
          <w:spacing w:val="-14"/>
        </w:rPr>
        <w:t xml:space="preserve"> </w:t>
      </w:r>
      <w:r>
        <w:t>por</w:t>
      </w:r>
      <w:r>
        <w:rPr>
          <w:spacing w:val="-15"/>
        </w:rPr>
        <w:t xml:space="preserve"> </w:t>
      </w:r>
      <w:r>
        <w:t>cuanto</w:t>
      </w:r>
      <w:r>
        <w:rPr>
          <w:spacing w:val="-14"/>
        </w:rPr>
        <w:t xml:space="preserve"> </w:t>
      </w:r>
      <w:r>
        <w:t>las evidencias probatorias residen es en la jurisdicción del país</w:t>
      </w:r>
      <w:r>
        <w:rPr>
          <w:spacing w:val="-12"/>
        </w:rPr>
        <w:t xml:space="preserve"> </w:t>
      </w:r>
      <w:r>
        <w:t>requirente.</w:t>
      </w:r>
    </w:p>
    <w:p xmlns:wp14="http://schemas.microsoft.com/office/word/2010/wordml" w:rsidR="003700CB" w:rsidRDefault="003700CB" w14:paraId="722B00AE" wp14:textId="77777777">
      <w:pPr>
        <w:jc w:val="both"/>
        <w:sectPr w:rsidR="003700CB">
          <w:pgSz w:w="12240" w:h="15840" w:orient="portrait"/>
          <w:pgMar w:top="180" w:right="760" w:bottom="1360" w:left="60" w:header="0" w:footer="1171" w:gutter="0"/>
          <w:cols w:space="720"/>
        </w:sectPr>
      </w:pPr>
    </w:p>
    <w:p xmlns:wp14="http://schemas.microsoft.com/office/word/2010/wordml" w:rsidR="003700CB" w:rsidRDefault="007955AE" w14:paraId="2089DF58"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3" behindDoc="0" locked="0" layoutInCell="1" allowOverlap="1" wp14:anchorId="28C16002" wp14:editId="7777777">
            <wp:simplePos x="0" y="0"/>
            <wp:positionH relativeFrom="page">
              <wp:posOffset>3789045</wp:posOffset>
            </wp:positionH>
            <wp:positionV relativeFrom="paragraph">
              <wp:posOffset>245489</wp:posOffset>
            </wp:positionV>
            <wp:extent cx="912180" cy="1304925"/>
            <wp:effectExtent l="0" t="0" r="0" b="0"/>
            <wp:wrapTopAndBottom/>
            <wp:docPr id="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6288" behindDoc="0" locked="0" layoutInCell="1" allowOverlap="1" wp14:anchorId="398843CB" wp14:editId="7777777">
            <wp:simplePos x="0" y="0"/>
            <wp:positionH relativeFrom="page">
              <wp:posOffset>101600</wp:posOffset>
            </wp:positionH>
            <wp:positionV relativeFrom="paragraph">
              <wp:posOffset>139444</wp:posOffset>
            </wp:positionV>
            <wp:extent cx="254000" cy="30353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56800" behindDoc="0" locked="0" layoutInCell="1" allowOverlap="1" wp14:anchorId="5F8B8D1C" wp14:editId="7777777">
                <wp:simplePos x="0" y="0"/>
                <wp:positionH relativeFrom="page">
                  <wp:posOffset>398145</wp:posOffset>
                </wp:positionH>
                <wp:positionV relativeFrom="paragraph">
                  <wp:posOffset>398780</wp:posOffset>
                </wp:positionV>
                <wp:extent cx="101600" cy="2788920"/>
                <wp:effectExtent l="0" t="0" r="0" b="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6A736BA5"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D844493">
              <v:shape id="Text Box 20" style="position:absolute;left:0;text-align:left;margin-left:31.35pt;margin-top:31.4pt;width:8pt;height:219.6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6snkI7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4C0B0193"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3700CB" w14:paraId="42C6D796" wp14:textId="77777777">
      <w:pPr>
        <w:pStyle w:val="Textoindependiente"/>
        <w:spacing w:before="5"/>
        <w:rPr>
          <w:sz w:val="22"/>
        </w:rPr>
      </w:pPr>
    </w:p>
    <w:p xmlns:wp14="http://schemas.microsoft.com/office/word/2010/wordml" w:rsidR="003700CB" w:rsidRDefault="00695E95" w14:paraId="11E11FAF" wp14:textId="77777777">
      <w:pPr>
        <w:pStyle w:val="Textoindependiente"/>
        <w:ind w:left="2208" w:right="369"/>
        <w:jc w:val="both"/>
      </w:pPr>
      <w:r>
        <w:rPr>
          <w:noProof/>
          <w:lang w:val="es-CO" w:eastAsia="es-CO"/>
        </w:rPr>
        <mc:AlternateContent>
          <mc:Choice Requires="wps">
            <w:drawing>
              <wp:anchor xmlns:wp14="http://schemas.microsoft.com/office/word/2010/wordprocessingDrawing" distT="0" distB="0" distL="114300" distR="114300" simplePos="0" relativeHeight="15757312" behindDoc="0" locked="0" layoutInCell="1" allowOverlap="1" wp14:anchorId="34B1D78B" wp14:editId="7777777">
                <wp:simplePos x="0" y="0"/>
                <wp:positionH relativeFrom="page">
                  <wp:posOffset>563245</wp:posOffset>
                </wp:positionH>
                <wp:positionV relativeFrom="paragraph">
                  <wp:posOffset>-408940</wp:posOffset>
                </wp:positionV>
                <wp:extent cx="101600" cy="1863725"/>
                <wp:effectExtent l="0" t="0" r="0" b="0"/>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4594EC2" wp14:textId="77777777">
                            <w:pPr>
                              <w:ind w:left="20"/>
                              <w:rPr>
                                <w:sz w:val="12"/>
                              </w:rPr>
                            </w:pPr>
                            <w:r>
                              <w:rPr>
                                <w:sz w:val="12"/>
                              </w:rPr>
                              <w:t xml:space="preserve">URL </w:t>
                            </w:r>
                            <w:hyperlink r:id="rId3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B8B3FF3">
              <v:shape id="Text Box 19" style="position:absolute;left:0;text-align:left;margin-left:44.35pt;margin-top:-32.2pt;width:8pt;height:146.7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qQsQ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">
                <v:textbox style="layout-flow:vertical;mso-layout-flow-alt:bottom-to-top" inset="0,0,0,0">
                  <w:txbxContent>
                    <w:p w:rsidR="003700CB" w:rsidRDefault="007955AE" w14:paraId="4FE50B9D" wp14:textId="77777777">
                      <w:pPr>
                        <w:ind w:left="20"/>
                        <w:rPr>
                          <w:sz w:val="12"/>
                        </w:rPr>
                      </w:pPr>
                      <w:r>
                        <w:rPr>
                          <w:sz w:val="12"/>
                        </w:rPr>
                        <w:t xml:space="preserve">URL </w:t>
                      </w:r>
                      <w:hyperlink r:id="rId38">
                        <w:r>
                          <w:rPr>
                            <w:sz w:val="12"/>
                          </w:rPr>
                          <w:t>https://www.procuraduria.gov.co/SedeElectronica</w:t>
                        </w:r>
                      </w:hyperlink>
                    </w:p>
                  </w:txbxContent>
                </v:textbox>
                <w10:wrap anchorx="page"/>
              </v:shape>
            </w:pict>
          </mc:Fallback>
        </mc:AlternateContent>
      </w:r>
      <w:r w:rsidR="007955AE">
        <w:t xml:space="preserve">Ahora bien, sobre este punto, el Ministerio Público considera que los hechos imputados al señor </w:t>
      </w:r>
      <w:r w:rsidR="007955AE">
        <w:rPr>
          <w:b/>
        </w:rPr>
        <w:t xml:space="preserve">CARVAJAL PÉREZ </w:t>
      </w:r>
      <w:r w:rsidR="007955AE">
        <w:t xml:space="preserve">contienen una fecha aproximada de determinación de los hechos delictivos por el cual se requiere, posterior al 1º de diciembre de 2016, que va desde por lo menos diciembre de 2016 y hasta abril de 2017 respecto de los CARGOS 1 y 2 del </w:t>
      </w:r>
      <w:r w:rsidR="007955AE">
        <w:rPr>
          <w:i/>
        </w:rPr>
        <w:t>indictment</w:t>
      </w:r>
      <w:r w:rsidR="007955AE">
        <w:t>; período en el cual varios integrantes</w:t>
      </w:r>
      <w:r w:rsidR="007955AE">
        <w:rPr>
          <w:spacing w:val="-14"/>
        </w:rPr>
        <w:t xml:space="preserve"> </w:t>
      </w:r>
      <w:r w:rsidR="007955AE">
        <w:t>de</w:t>
      </w:r>
      <w:r w:rsidR="007955AE">
        <w:rPr>
          <w:spacing w:val="-12"/>
        </w:rPr>
        <w:t xml:space="preserve"> </w:t>
      </w:r>
      <w:r w:rsidR="007955AE">
        <w:t>una</w:t>
      </w:r>
      <w:r w:rsidR="007955AE">
        <w:rPr>
          <w:spacing w:val="-12"/>
        </w:rPr>
        <w:t xml:space="preserve"> </w:t>
      </w:r>
      <w:r w:rsidR="007955AE">
        <w:t>organización</w:t>
      </w:r>
      <w:r w:rsidR="007955AE">
        <w:rPr>
          <w:spacing w:val="-10"/>
        </w:rPr>
        <w:t xml:space="preserve"> </w:t>
      </w:r>
      <w:r w:rsidR="007955AE">
        <w:t>de</w:t>
      </w:r>
      <w:r w:rsidR="007955AE">
        <w:rPr>
          <w:spacing w:val="-12"/>
        </w:rPr>
        <w:t xml:space="preserve"> </w:t>
      </w:r>
      <w:r w:rsidR="007955AE">
        <w:t>narcotráfico</w:t>
      </w:r>
      <w:r w:rsidR="007955AE">
        <w:rPr>
          <w:spacing w:val="-13"/>
        </w:rPr>
        <w:t xml:space="preserve"> </w:t>
      </w:r>
      <w:r w:rsidR="007955AE">
        <w:t>marítimo</w:t>
      </w:r>
      <w:r w:rsidR="007955AE">
        <w:rPr>
          <w:spacing w:val="-12"/>
        </w:rPr>
        <w:t xml:space="preserve"> </w:t>
      </w:r>
      <w:r w:rsidR="007955AE">
        <w:t>conspiraron</w:t>
      </w:r>
      <w:r w:rsidR="007955AE">
        <w:rPr>
          <w:spacing w:val="-9"/>
        </w:rPr>
        <w:t xml:space="preserve"> </w:t>
      </w:r>
      <w:r w:rsidR="007955AE">
        <w:t>para</w:t>
      </w:r>
      <w:r w:rsidR="007955AE">
        <w:rPr>
          <w:spacing w:val="-13"/>
        </w:rPr>
        <w:t xml:space="preserve"> </w:t>
      </w:r>
      <w:r w:rsidR="007955AE">
        <w:t>distribuir cientos de kilogramos de cocaína usando lanchas rápidas para transportar el alcaloide con destino a Centroamérica y México, para luego venderlas a narcotraficantes para su importación final hacia los Estados</w:t>
      </w:r>
      <w:r w:rsidR="007955AE">
        <w:rPr>
          <w:spacing w:val="-10"/>
        </w:rPr>
        <w:t xml:space="preserve"> </w:t>
      </w:r>
      <w:r w:rsidR="007955AE">
        <w:t>Unidos.</w:t>
      </w:r>
    </w:p>
    <w:p xmlns:wp14="http://schemas.microsoft.com/office/word/2010/wordml" w:rsidR="003700CB" w:rsidRDefault="003700CB" w14:paraId="6E1831B3" wp14:textId="77777777">
      <w:pPr>
        <w:pStyle w:val="Textoindependiente"/>
        <w:spacing w:before="1"/>
      </w:pPr>
    </w:p>
    <w:p xmlns:wp14="http://schemas.microsoft.com/office/word/2010/wordml" w:rsidR="003700CB" w:rsidRDefault="007955AE" w14:paraId="338AFDBD" wp14:textId="77777777">
      <w:pPr>
        <w:pStyle w:val="Textoindependiente"/>
        <w:ind w:left="2208" w:right="368"/>
        <w:jc w:val="both"/>
      </w:pPr>
      <w:r>
        <w:t>Con relación a los CARGOS 3 y 4, éstos presentan una fecha precisa de determinación</w:t>
      </w:r>
      <w:r>
        <w:rPr>
          <w:spacing w:val="-7"/>
        </w:rPr>
        <w:t xml:space="preserve"> </w:t>
      </w:r>
      <w:r>
        <w:t>de</w:t>
      </w:r>
      <w:r>
        <w:rPr>
          <w:spacing w:val="-8"/>
        </w:rPr>
        <w:t xml:space="preserve"> </w:t>
      </w:r>
      <w:r>
        <w:t>los</w:t>
      </w:r>
      <w:r>
        <w:rPr>
          <w:spacing w:val="-11"/>
        </w:rPr>
        <w:t xml:space="preserve"> </w:t>
      </w:r>
      <w:r>
        <w:t>hechos,</w:t>
      </w:r>
      <w:r>
        <w:rPr>
          <w:spacing w:val="-8"/>
        </w:rPr>
        <w:t xml:space="preserve"> </w:t>
      </w:r>
      <w:r>
        <w:t>que</w:t>
      </w:r>
      <w:r>
        <w:rPr>
          <w:spacing w:val="-8"/>
        </w:rPr>
        <w:t xml:space="preserve"> </w:t>
      </w:r>
      <w:r>
        <w:t>va</w:t>
      </w:r>
      <w:r>
        <w:rPr>
          <w:spacing w:val="-8"/>
        </w:rPr>
        <w:t xml:space="preserve"> </w:t>
      </w:r>
      <w:r>
        <w:t>desde</w:t>
      </w:r>
      <w:r>
        <w:rPr>
          <w:spacing w:val="-7"/>
        </w:rPr>
        <w:t xml:space="preserve"> </w:t>
      </w:r>
      <w:r>
        <w:t>por</w:t>
      </w:r>
      <w:r>
        <w:rPr>
          <w:spacing w:val="-10"/>
        </w:rPr>
        <w:t xml:space="preserve"> </w:t>
      </w:r>
      <w:r>
        <w:t>lo</w:t>
      </w:r>
      <w:r>
        <w:rPr>
          <w:spacing w:val="-8"/>
        </w:rPr>
        <w:t xml:space="preserve"> </w:t>
      </w:r>
      <w:r>
        <w:t>menos</w:t>
      </w:r>
      <w:r>
        <w:rPr>
          <w:spacing w:val="-8"/>
        </w:rPr>
        <w:t xml:space="preserve"> </w:t>
      </w:r>
      <w:r>
        <w:t>marzo</w:t>
      </w:r>
      <w:r>
        <w:rPr>
          <w:spacing w:val="-7"/>
        </w:rPr>
        <w:t xml:space="preserve"> </w:t>
      </w:r>
      <w:r>
        <w:t>de</w:t>
      </w:r>
      <w:r>
        <w:rPr>
          <w:spacing w:val="-8"/>
        </w:rPr>
        <w:t xml:space="preserve"> </w:t>
      </w:r>
      <w:r>
        <w:t>2017</w:t>
      </w:r>
      <w:r>
        <w:rPr>
          <w:spacing w:val="-8"/>
        </w:rPr>
        <w:t xml:space="preserve"> </w:t>
      </w:r>
      <w:r>
        <w:t>hasta</w:t>
      </w:r>
      <w:r>
        <w:rPr>
          <w:spacing w:val="-8"/>
        </w:rPr>
        <w:t xml:space="preserve"> </w:t>
      </w:r>
      <w:r>
        <w:t>abril de 2017 y desde por lo menos junio de 2017 hasta julio de 2017; posterior al 1º de diciembre</w:t>
      </w:r>
      <w:r>
        <w:rPr>
          <w:spacing w:val="-19"/>
        </w:rPr>
        <w:t xml:space="preserve"> </w:t>
      </w:r>
      <w:r>
        <w:t>de</w:t>
      </w:r>
      <w:r>
        <w:rPr>
          <w:spacing w:val="-15"/>
        </w:rPr>
        <w:t xml:space="preserve"> </w:t>
      </w:r>
      <w:r>
        <w:t>2016;</w:t>
      </w:r>
      <w:r>
        <w:rPr>
          <w:spacing w:val="-16"/>
        </w:rPr>
        <w:t xml:space="preserve"> </w:t>
      </w:r>
      <w:r>
        <w:t>lapso</w:t>
      </w:r>
      <w:r>
        <w:rPr>
          <w:spacing w:val="-15"/>
        </w:rPr>
        <w:t xml:space="preserve"> </w:t>
      </w:r>
      <w:r>
        <w:t>durante</w:t>
      </w:r>
      <w:r>
        <w:rPr>
          <w:spacing w:val="-15"/>
        </w:rPr>
        <w:t xml:space="preserve"> </w:t>
      </w:r>
      <w:r>
        <w:t>el</w:t>
      </w:r>
      <w:r>
        <w:rPr>
          <w:spacing w:val="-20"/>
        </w:rPr>
        <w:t xml:space="preserve"> </w:t>
      </w:r>
      <w:r>
        <w:t>cual</w:t>
      </w:r>
      <w:r>
        <w:rPr>
          <w:spacing w:val="-18"/>
        </w:rPr>
        <w:t xml:space="preserve"> </w:t>
      </w:r>
      <w:r>
        <w:rPr>
          <w:b/>
        </w:rPr>
        <w:t>CARVAJAL</w:t>
      </w:r>
      <w:r>
        <w:rPr>
          <w:b/>
          <w:spacing w:val="-16"/>
        </w:rPr>
        <w:t xml:space="preserve"> </w:t>
      </w:r>
      <w:r>
        <w:rPr>
          <w:b/>
        </w:rPr>
        <w:t>PÉREZ</w:t>
      </w:r>
      <w:r>
        <w:rPr>
          <w:b/>
          <w:spacing w:val="-17"/>
        </w:rPr>
        <w:t xml:space="preserve"> </w:t>
      </w:r>
      <w:r>
        <w:t>incluía</w:t>
      </w:r>
      <w:r>
        <w:rPr>
          <w:spacing w:val="-17"/>
        </w:rPr>
        <w:t xml:space="preserve"> </w:t>
      </w:r>
      <w:r>
        <w:t>a</w:t>
      </w:r>
      <w:r>
        <w:rPr>
          <w:spacing w:val="-15"/>
        </w:rPr>
        <w:t xml:space="preserve"> </w:t>
      </w:r>
      <w:r>
        <w:t>los</w:t>
      </w:r>
      <w:r>
        <w:rPr>
          <w:spacing w:val="-19"/>
        </w:rPr>
        <w:t xml:space="preserve"> </w:t>
      </w:r>
      <w:r>
        <w:t>miembros de la organización DTO haciendo que sus nombres fueran incluidos en la lista de desmovilizados de las FARC para evitar su extradición a los Estados</w:t>
      </w:r>
      <w:r>
        <w:rPr>
          <w:spacing w:val="-8"/>
        </w:rPr>
        <w:t xml:space="preserve"> </w:t>
      </w:r>
      <w:r>
        <w:t>Unidos.</w:t>
      </w:r>
    </w:p>
    <w:p xmlns:wp14="http://schemas.microsoft.com/office/word/2010/wordml" w:rsidR="003700CB" w:rsidRDefault="003700CB" w14:paraId="54E11D2A" wp14:textId="77777777">
      <w:pPr>
        <w:pStyle w:val="Textoindependiente"/>
      </w:pPr>
    </w:p>
    <w:p xmlns:wp14="http://schemas.microsoft.com/office/word/2010/wordml" w:rsidR="003700CB" w:rsidRDefault="007955AE" w14:paraId="5F421A7A" wp14:textId="77777777">
      <w:pPr>
        <w:pStyle w:val="Textoindependiente"/>
        <w:ind w:left="2208" w:right="369"/>
        <w:jc w:val="both"/>
      </w:pPr>
      <w:r>
        <w:t>De</w:t>
      </w:r>
      <w:r>
        <w:rPr>
          <w:spacing w:val="-17"/>
        </w:rPr>
        <w:t xml:space="preserve"> </w:t>
      </w:r>
      <w:r>
        <w:t>acuerdo</w:t>
      </w:r>
      <w:r>
        <w:rPr>
          <w:spacing w:val="-17"/>
        </w:rPr>
        <w:t xml:space="preserve"> </w:t>
      </w:r>
      <w:r>
        <w:t>con</w:t>
      </w:r>
      <w:r>
        <w:rPr>
          <w:spacing w:val="-16"/>
        </w:rPr>
        <w:t xml:space="preserve"> </w:t>
      </w:r>
      <w:r>
        <w:t>la</w:t>
      </w:r>
      <w:r>
        <w:rPr>
          <w:spacing w:val="-17"/>
        </w:rPr>
        <w:t xml:space="preserve"> </w:t>
      </w:r>
      <w:r>
        <w:t>evidencia</w:t>
      </w:r>
      <w:r>
        <w:rPr>
          <w:spacing w:val="-17"/>
        </w:rPr>
        <w:t xml:space="preserve"> </w:t>
      </w:r>
      <w:r>
        <w:t>que</w:t>
      </w:r>
      <w:r>
        <w:rPr>
          <w:spacing w:val="-16"/>
        </w:rPr>
        <w:t xml:space="preserve"> </w:t>
      </w:r>
      <w:r>
        <w:t>involucra</w:t>
      </w:r>
      <w:r>
        <w:rPr>
          <w:spacing w:val="-17"/>
        </w:rPr>
        <w:t xml:space="preserve"> </w:t>
      </w:r>
      <w:r>
        <w:t>al</w:t>
      </w:r>
      <w:r>
        <w:rPr>
          <w:spacing w:val="-17"/>
        </w:rPr>
        <w:t xml:space="preserve"> </w:t>
      </w:r>
      <w:r>
        <w:t>compareciente,</w:t>
      </w:r>
      <w:r>
        <w:rPr>
          <w:spacing w:val="-19"/>
        </w:rPr>
        <w:t xml:space="preserve"> </w:t>
      </w:r>
      <w:r>
        <w:t>obran</w:t>
      </w:r>
      <w:r>
        <w:rPr>
          <w:spacing w:val="-17"/>
        </w:rPr>
        <w:t xml:space="preserve"> </w:t>
      </w:r>
      <w:r>
        <w:t xml:space="preserve">interceptaciones a las comunicaciones entre </w:t>
      </w:r>
      <w:r>
        <w:rPr>
          <w:b/>
        </w:rPr>
        <w:t xml:space="preserve">CARVAJAL PÉREZ </w:t>
      </w:r>
      <w:r>
        <w:t>y miembros de la organización realizadas</w:t>
      </w:r>
      <w:r>
        <w:rPr>
          <w:spacing w:val="-5"/>
        </w:rPr>
        <w:t xml:space="preserve"> </w:t>
      </w:r>
      <w:r>
        <w:t>por</w:t>
      </w:r>
      <w:r>
        <w:rPr>
          <w:spacing w:val="-7"/>
        </w:rPr>
        <w:t xml:space="preserve"> </w:t>
      </w:r>
      <w:r>
        <w:t>fuera</w:t>
      </w:r>
      <w:r>
        <w:rPr>
          <w:spacing w:val="-4"/>
        </w:rPr>
        <w:t xml:space="preserve"> </w:t>
      </w:r>
      <w:r>
        <w:t>del</w:t>
      </w:r>
      <w:r>
        <w:rPr>
          <w:spacing w:val="-6"/>
        </w:rPr>
        <w:t xml:space="preserve"> </w:t>
      </w:r>
      <w:r>
        <w:t>marco</w:t>
      </w:r>
      <w:r>
        <w:rPr>
          <w:spacing w:val="-4"/>
        </w:rPr>
        <w:t xml:space="preserve"> </w:t>
      </w:r>
      <w:r>
        <w:t>temporal</w:t>
      </w:r>
      <w:r>
        <w:rPr>
          <w:spacing w:val="-5"/>
        </w:rPr>
        <w:t xml:space="preserve"> </w:t>
      </w:r>
      <w:r>
        <w:t>de</w:t>
      </w:r>
      <w:r>
        <w:rPr>
          <w:spacing w:val="-5"/>
        </w:rPr>
        <w:t xml:space="preserve"> </w:t>
      </w:r>
      <w:r>
        <w:t>competencia</w:t>
      </w:r>
      <w:r>
        <w:rPr>
          <w:spacing w:val="-4"/>
        </w:rPr>
        <w:t xml:space="preserve"> </w:t>
      </w:r>
      <w:r>
        <w:t>de</w:t>
      </w:r>
      <w:r>
        <w:rPr>
          <w:spacing w:val="-4"/>
        </w:rPr>
        <w:t xml:space="preserve"> </w:t>
      </w:r>
      <w:r>
        <w:t>la</w:t>
      </w:r>
      <w:r>
        <w:rPr>
          <w:spacing w:val="-4"/>
        </w:rPr>
        <w:t xml:space="preserve"> </w:t>
      </w:r>
      <w:r>
        <w:t>jurisdicción</w:t>
      </w:r>
      <w:r>
        <w:rPr>
          <w:spacing w:val="-5"/>
        </w:rPr>
        <w:t xml:space="preserve"> </w:t>
      </w:r>
      <w:r>
        <w:t xml:space="preserve">especial, esto es ; </w:t>
      </w:r>
      <w:r>
        <w:rPr>
          <w:u w:val="single"/>
        </w:rPr>
        <w:t>diciembre a abril de 2017; marzo 17 a 2 de abril de 2017, y junio de 2017</w:t>
      </w:r>
      <w:r>
        <w:t>; en las que se menciona actividades relacionadas con inversión en cargas de cocaína, preparaciones logísticas para los embarques y traslados del alcaloide realizados por el</w:t>
      </w:r>
      <w:r>
        <w:rPr>
          <w:spacing w:val="1"/>
        </w:rPr>
        <w:t xml:space="preserve"> </w:t>
      </w:r>
      <w:r>
        <w:t>compareciente.</w:t>
      </w:r>
    </w:p>
    <w:p xmlns:wp14="http://schemas.microsoft.com/office/word/2010/wordml" w:rsidR="003700CB" w:rsidRDefault="003700CB" w14:paraId="31126E5D" wp14:textId="77777777">
      <w:pPr>
        <w:pStyle w:val="Textoindependiente"/>
        <w:spacing w:before="10"/>
        <w:rPr>
          <w:sz w:val="23"/>
        </w:rPr>
      </w:pPr>
    </w:p>
    <w:p xmlns:wp14="http://schemas.microsoft.com/office/word/2010/wordml" w:rsidR="003700CB" w:rsidRDefault="007955AE" w14:paraId="07430290" wp14:textId="77777777">
      <w:pPr>
        <w:pStyle w:val="Textoindependiente"/>
        <w:ind w:left="2208" w:right="369"/>
        <w:jc w:val="both"/>
      </w:pPr>
      <w:r>
        <w:t>De igual forma, el hecho que Carvajal Pérez hacia incluir a miembros de la organización de narcotráfico en los listados de miembros de la organización FARC con</w:t>
      </w:r>
      <w:r>
        <w:rPr>
          <w:spacing w:val="-8"/>
        </w:rPr>
        <w:t xml:space="preserve"> </w:t>
      </w:r>
      <w:r>
        <w:t>la</w:t>
      </w:r>
      <w:r>
        <w:rPr>
          <w:spacing w:val="-11"/>
        </w:rPr>
        <w:t xml:space="preserve"> </w:t>
      </w:r>
      <w:r>
        <w:t>finalidad</w:t>
      </w:r>
      <w:r>
        <w:rPr>
          <w:spacing w:val="-8"/>
        </w:rPr>
        <w:t xml:space="preserve"> </w:t>
      </w:r>
      <w:r>
        <w:t>de</w:t>
      </w:r>
      <w:r>
        <w:rPr>
          <w:spacing w:val="-8"/>
        </w:rPr>
        <w:t xml:space="preserve"> </w:t>
      </w:r>
      <w:r>
        <w:t>evitar</w:t>
      </w:r>
      <w:r>
        <w:rPr>
          <w:spacing w:val="-10"/>
        </w:rPr>
        <w:t xml:space="preserve"> </w:t>
      </w:r>
      <w:r>
        <w:t>que</w:t>
      </w:r>
      <w:r>
        <w:rPr>
          <w:spacing w:val="-11"/>
        </w:rPr>
        <w:t xml:space="preserve"> </w:t>
      </w:r>
      <w:r>
        <w:t>fueran</w:t>
      </w:r>
      <w:r>
        <w:rPr>
          <w:spacing w:val="-11"/>
        </w:rPr>
        <w:t xml:space="preserve"> </w:t>
      </w:r>
      <w:r>
        <w:t>extraditados</w:t>
      </w:r>
      <w:r>
        <w:rPr>
          <w:spacing w:val="-9"/>
        </w:rPr>
        <w:t xml:space="preserve"> </w:t>
      </w:r>
      <w:r>
        <w:t>a</w:t>
      </w:r>
      <w:r>
        <w:rPr>
          <w:spacing w:val="-11"/>
        </w:rPr>
        <w:t xml:space="preserve"> </w:t>
      </w:r>
      <w:r>
        <w:t>los</w:t>
      </w:r>
      <w:r>
        <w:rPr>
          <w:spacing w:val="-8"/>
        </w:rPr>
        <w:t xml:space="preserve"> </w:t>
      </w:r>
      <w:r>
        <w:t>Estados</w:t>
      </w:r>
      <w:r>
        <w:rPr>
          <w:spacing w:val="-9"/>
        </w:rPr>
        <w:t xml:space="preserve"> </w:t>
      </w:r>
      <w:r>
        <w:t>Unidos,</w:t>
      </w:r>
      <w:r>
        <w:rPr>
          <w:spacing w:val="-9"/>
        </w:rPr>
        <w:t xml:space="preserve"> </w:t>
      </w:r>
      <w:r>
        <w:t>a</w:t>
      </w:r>
      <w:r>
        <w:rPr>
          <w:spacing w:val="-8"/>
        </w:rPr>
        <w:t xml:space="preserve"> </w:t>
      </w:r>
      <w:r>
        <w:t>cambio</w:t>
      </w:r>
      <w:r>
        <w:rPr>
          <w:spacing w:val="-11"/>
        </w:rPr>
        <w:t xml:space="preserve"> </w:t>
      </w:r>
      <w:r>
        <w:rPr>
          <w:spacing w:val="3"/>
        </w:rPr>
        <w:t xml:space="preserve">de </w:t>
      </w:r>
      <w:r>
        <w:t>ello demandaba una suma de dinero como</w:t>
      </w:r>
      <w:r>
        <w:rPr>
          <w:spacing w:val="-11"/>
        </w:rPr>
        <w:t xml:space="preserve"> </w:t>
      </w:r>
      <w:r>
        <w:t>contraprestación.</w:t>
      </w:r>
    </w:p>
    <w:p xmlns:wp14="http://schemas.microsoft.com/office/word/2010/wordml" w:rsidR="003700CB" w:rsidRDefault="003700CB" w14:paraId="2DE403A5" wp14:textId="77777777">
      <w:pPr>
        <w:pStyle w:val="Textoindependiente"/>
        <w:spacing w:before="1"/>
        <w:rPr>
          <w:sz w:val="22"/>
        </w:rPr>
      </w:pPr>
    </w:p>
    <w:p xmlns:wp14="http://schemas.microsoft.com/office/word/2010/wordml" w:rsidR="003700CB" w:rsidRDefault="007955AE" w14:paraId="62652B85" wp14:textId="77777777">
      <w:pPr>
        <w:pStyle w:val="Textoindependiente"/>
        <w:spacing w:before="1"/>
        <w:ind w:left="2208" w:right="369"/>
        <w:jc w:val="both"/>
      </w:pPr>
      <w:r>
        <w:t>La</w:t>
      </w:r>
      <w:r>
        <w:rPr>
          <w:spacing w:val="-19"/>
        </w:rPr>
        <w:t xml:space="preserve"> </w:t>
      </w:r>
      <w:r>
        <w:t>conducta</w:t>
      </w:r>
      <w:r>
        <w:rPr>
          <w:spacing w:val="-17"/>
        </w:rPr>
        <w:t xml:space="preserve"> </w:t>
      </w:r>
      <w:r>
        <w:t>de</w:t>
      </w:r>
      <w:r>
        <w:rPr>
          <w:spacing w:val="-17"/>
        </w:rPr>
        <w:t xml:space="preserve"> </w:t>
      </w:r>
      <w:r>
        <w:t>narcotráfico</w:t>
      </w:r>
      <w:r>
        <w:rPr>
          <w:spacing w:val="-19"/>
        </w:rPr>
        <w:t xml:space="preserve"> </w:t>
      </w:r>
      <w:r>
        <w:t>endilgada</w:t>
      </w:r>
      <w:r>
        <w:rPr>
          <w:spacing w:val="-17"/>
        </w:rPr>
        <w:t xml:space="preserve"> </w:t>
      </w:r>
      <w:r>
        <w:t>a</w:t>
      </w:r>
      <w:r>
        <w:rPr>
          <w:spacing w:val="-17"/>
        </w:rPr>
        <w:t xml:space="preserve"> </w:t>
      </w:r>
      <w:r>
        <w:t>Carvajal</w:t>
      </w:r>
      <w:r>
        <w:rPr>
          <w:spacing w:val="-20"/>
        </w:rPr>
        <w:t xml:space="preserve"> </w:t>
      </w:r>
      <w:r>
        <w:t>Pérez</w:t>
      </w:r>
      <w:r>
        <w:rPr>
          <w:spacing w:val="-20"/>
        </w:rPr>
        <w:t xml:space="preserve"> </w:t>
      </w:r>
      <w:r>
        <w:t>se</w:t>
      </w:r>
      <w:r>
        <w:rPr>
          <w:spacing w:val="-18"/>
        </w:rPr>
        <w:t xml:space="preserve"> </w:t>
      </w:r>
      <w:r>
        <w:t>extiende,</w:t>
      </w:r>
      <w:r>
        <w:rPr>
          <w:spacing w:val="-19"/>
        </w:rPr>
        <w:t xml:space="preserve"> </w:t>
      </w:r>
      <w:r>
        <w:t>en</w:t>
      </w:r>
      <w:r>
        <w:rPr>
          <w:spacing w:val="-19"/>
        </w:rPr>
        <w:t xml:space="preserve"> </w:t>
      </w:r>
      <w:r>
        <w:t>la</w:t>
      </w:r>
      <w:r>
        <w:rPr>
          <w:spacing w:val="-20"/>
        </w:rPr>
        <w:t xml:space="preserve"> </w:t>
      </w:r>
      <w:r>
        <w:t>modalidad de tracto sucesivo, es decir, a través del desarrollo de conductas típicas sucesivas pero</w:t>
      </w:r>
      <w:r>
        <w:rPr>
          <w:spacing w:val="-17"/>
        </w:rPr>
        <w:t xml:space="preserve"> </w:t>
      </w:r>
      <w:r>
        <w:t>autónomas,</w:t>
      </w:r>
      <w:r>
        <w:rPr>
          <w:spacing w:val="-14"/>
        </w:rPr>
        <w:t xml:space="preserve"> </w:t>
      </w:r>
      <w:r>
        <w:t>sin</w:t>
      </w:r>
      <w:r>
        <w:rPr>
          <w:spacing w:val="-16"/>
        </w:rPr>
        <w:t xml:space="preserve"> </w:t>
      </w:r>
      <w:r>
        <w:t>relación</w:t>
      </w:r>
      <w:r>
        <w:rPr>
          <w:spacing w:val="-16"/>
        </w:rPr>
        <w:t xml:space="preserve"> </w:t>
      </w:r>
      <w:r>
        <w:t>con</w:t>
      </w:r>
      <w:r>
        <w:rPr>
          <w:spacing w:val="-15"/>
        </w:rPr>
        <w:t xml:space="preserve"> </w:t>
      </w:r>
      <w:r>
        <w:t>la</w:t>
      </w:r>
      <w:r>
        <w:rPr>
          <w:spacing w:val="-15"/>
        </w:rPr>
        <w:t xml:space="preserve"> </w:t>
      </w:r>
      <w:r>
        <w:t>dejación</w:t>
      </w:r>
      <w:r>
        <w:rPr>
          <w:spacing w:val="-14"/>
        </w:rPr>
        <w:t xml:space="preserve"> </w:t>
      </w:r>
      <w:r>
        <w:t>de</w:t>
      </w:r>
      <w:r>
        <w:rPr>
          <w:spacing w:val="-16"/>
        </w:rPr>
        <w:t xml:space="preserve"> </w:t>
      </w:r>
      <w:r>
        <w:t>las</w:t>
      </w:r>
      <w:r>
        <w:rPr>
          <w:spacing w:val="-16"/>
        </w:rPr>
        <w:t xml:space="preserve"> </w:t>
      </w:r>
      <w:r>
        <w:t>armas,</w:t>
      </w:r>
      <w:r>
        <w:rPr>
          <w:spacing w:val="-15"/>
        </w:rPr>
        <w:t xml:space="preserve"> </w:t>
      </w:r>
      <w:r>
        <w:t>desde</w:t>
      </w:r>
      <w:r>
        <w:rPr>
          <w:spacing w:val="-18"/>
        </w:rPr>
        <w:t xml:space="preserve"> </w:t>
      </w:r>
      <w:r>
        <w:t>diciembre</w:t>
      </w:r>
      <w:r>
        <w:rPr>
          <w:spacing w:val="-16"/>
        </w:rPr>
        <w:t xml:space="preserve"> </w:t>
      </w:r>
      <w:r>
        <w:t>de</w:t>
      </w:r>
      <w:r>
        <w:rPr>
          <w:spacing w:val="-18"/>
        </w:rPr>
        <w:t xml:space="preserve"> </w:t>
      </w:r>
      <w:r>
        <w:t>2016 y hasta abril de 2017 (cargo 1 y 2) y desde marzo de 2017 hasta abril de 2017, fechas durante las cuales el compareciente coordinaba el ingreso de los miembros de la organización DTO en las listas de desmovilizados de las FARC (cargo 3 y</w:t>
      </w:r>
      <w:r>
        <w:rPr>
          <w:spacing w:val="-19"/>
        </w:rPr>
        <w:t xml:space="preserve"> </w:t>
      </w:r>
      <w:r>
        <w:t>4).</w:t>
      </w:r>
    </w:p>
    <w:p xmlns:wp14="http://schemas.microsoft.com/office/word/2010/wordml" w:rsidR="003700CB" w:rsidRDefault="003700CB" w14:paraId="62431CDC" wp14:textId="77777777">
      <w:pPr>
        <w:pStyle w:val="Textoindependiente"/>
      </w:pPr>
    </w:p>
    <w:p xmlns:wp14="http://schemas.microsoft.com/office/word/2010/wordml" w:rsidR="003700CB" w:rsidRDefault="007955AE" w14:paraId="7B3C721A" wp14:textId="77777777">
      <w:pPr>
        <w:pStyle w:val="Textoindependiente"/>
        <w:ind w:left="2208" w:right="369"/>
        <w:jc w:val="both"/>
      </w:pPr>
      <w:r>
        <w:t>Siendo</w:t>
      </w:r>
      <w:r>
        <w:rPr>
          <w:spacing w:val="-6"/>
        </w:rPr>
        <w:t xml:space="preserve"> </w:t>
      </w:r>
      <w:r>
        <w:t>que</w:t>
      </w:r>
      <w:r>
        <w:rPr>
          <w:spacing w:val="-8"/>
        </w:rPr>
        <w:t xml:space="preserve"> </w:t>
      </w:r>
      <w:r>
        <w:t>la</w:t>
      </w:r>
      <w:r>
        <w:rPr>
          <w:spacing w:val="-6"/>
        </w:rPr>
        <w:t xml:space="preserve"> </w:t>
      </w:r>
      <w:r>
        <w:t>competencia</w:t>
      </w:r>
      <w:r>
        <w:rPr>
          <w:spacing w:val="-6"/>
        </w:rPr>
        <w:t xml:space="preserve"> </w:t>
      </w:r>
      <w:r>
        <w:t>temporal</w:t>
      </w:r>
      <w:r>
        <w:rPr>
          <w:spacing w:val="-9"/>
        </w:rPr>
        <w:t xml:space="preserve"> </w:t>
      </w:r>
      <w:r>
        <w:t>de</w:t>
      </w:r>
      <w:r>
        <w:rPr>
          <w:spacing w:val="-5"/>
        </w:rPr>
        <w:t xml:space="preserve"> </w:t>
      </w:r>
      <w:r>
        <w:t>la</w:t>
      </w:r>
      <w:r>
        <w:rPr>
          <w:spacing w:val="-6"/>
        </w:rPr>
        <w:t xml:space="preserve"> </w:t>
      </w:r>
      <w:r>
        <w:t>JEP</w:t>
      </w:r>
      <w:r>
        <w:rPr>
          <w:spacing w:val="-7"/>
        </w:rPr>
        <w:t xml:space="preserve"> </w:t>
      </w:r>
      <w:r>
        <w:t>se</w:t>
      </w:r>
      <w:r>
        <w:rPr>
          <w:spacing w:val="-8"/>
        </w:rPr>
        <w:t xml:space="preserve"> </w:t>
      </w:r>
      <w:r>
        <w:t>extiende</w:t>
      </w:r>
      <w:r>
        <w:rPr>
          <w:spacing w:val="-7"/>
        </w:rPr>
        <w:t xml:space="preserve"> </w:t>
      </w:r>
      <w:r>
        <w:t>hasta</w:t>
      </w:r>
      <w:r>
        <w:rPr>
          <w:spacing w:val="-7"/>
        </w:rPr>
        <w:t xml:space="preserve"> </w:t>
      </w:r>
      <w:r>
        <w:t>1</w:t>
      </w:r>
      <w:r>
        <w:rPr>
          <w:spacing w:val="-9"/>
        </w:rPr>
        <w:t xml:space="preserve"> </w:t>
      </w:r>
      <w:r>
        <w:t>de</w:t>
      </w:r>
      <w:r>
        <w:rPr>
          <w:spacing w:val="-8"/>
        </w:rPr>
        <w:t xml:space="preserve"> </w:t>
      </w:r>
      <w:r>
        <w:t>diciembre</w:t>
      </w:r>
      <w:r>
        <w:rPr>
          <w:spacing w:val="-8"/>
        </w:rPr>
        <w:t xml:space="preserve"> </w:t>
      </w:r>
      <w:r>
        <w:t>de 2016, las conductas imputadas a Carvajal Pérez por las autoridades extranjeras</w:t>
      </w:r>
      <w:r>
        <w:rPr>
          <w:spacing w:val="-17"/>
        </w:rPr>
        <w:t xml:space="preserve"> </w:t>
      </w:r>
      <w:r>
        <w:t>se</w:t>
      </w:r>
    </w:p>
    <w:p xmlns:wp14="http://schemas.microsoft.com/office/word/2010/wordml" w:rsidR="003700CB" w:rsidRDefault="003700CB" w14:paraId="49E398E2" wp14:textId="77777777">
      <w:pPr>
        <w:jc w:val="both"/>
        <w:sectPr w:rsidR="003700CB">
          <w:pgSz w:w="12240" w:h="15840" w:orient="portrait"/>
          <w:pgMar w:top="180" w:right="760" w:bottom="1360" w:left="60" w:header="0" w:footer="1171" w:gutter="0"/>
          <w:cols w:space="720"/>
        </w:sectPr>
      </w:pPr>
    </w:p>
    <w:p xmlns:wp14="http://schemas.microsoft.com/office/word/2010/wordml" w:rsidR="003700CB" w:rsidRDefault="007955AE" w14:paraId="4250EE7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7" behindDoc="0" locked="0" layoutInCell="1" allowOverlap="1" wp14:anchorId="397436E0" wp14:editId="7777777">
            <wp:simplePos x="0" y="0"/>
            <wp:positionH relativeFrom="page">
              <wp:posOffset>3789045</wp:posOffset>
            </wp:positionH>
            <wp:positionV relativeFrom="paragraph">
              <wp:posOffset>245489</wp:posOffset>
            </wp:positionV>
            <wp:extent cx="912180" cy="1304925"/>
            <wp:effectExtent l="0" t="0" r="0" b="0"/>
            <wp:wrapTopAndBottom/>
            <wp:docPr id="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8336" behindDoc="0" locked="0" layoutInCell="1" allowOverlap="1" wp14:anchorId="538833F3" wp14:editId="7777777">
            <wp:simplePos x="0" y="0"/>
            <wp:positionH relativeFrom="page">
              <wp:posOffset>101600</wp:posOffset>
            </wp:positionH>
            <wp:positionV relativeFrom="paragraph">
              <wp:posOffset>139444</wp:posOffset>
            </wp:positionV>
            <wp:extent cx="254000" cy="3035300"/>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58848" behindDoc="0" locked="0" layoutInCell="1" allowOverlap="1" wp14:anchorId="1107C27F" wp14:editId="7777777">
                <wp:simplePos x="0" y="0"/>
                <wp:positionH relativeFrom="page">
                  <wp:posOffset>398145</wp:posOffset>
                </wp:positionH>
                <wp:positionV relativeFrom="paragraph">
                  <wp:posOffset>398780</wp:posOffset>
                </wp:positionV>
                <wp:extent cx="101600" cy="2788920"/>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4825D173"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5BA0265">
              <v:shape id="Text Box 18" style="position:absolute;left:0;text-align:left;margin-left:31.35pt;margin-top:31.4pt;width:8pt;height:219.6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x2swIAALY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6Y/cdr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35C6E680"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04202709" wp14:textId="77777777">
      <w:pPr>
        <w:pStyle w:val="Textoindependiente"/>
        <w:ind w:left="2208" w:right="369"/>
        <w:jc w:val="both"/>
      </w:pPr>
      <w:r>
        <w:t>encuentran por fuera de la competencia de la JEP y corresponde por tanto al conocimiento de las autoridades jurisdiccionales ordinarias.</w:t>
      </w:r>
    </w:p>
    <w:p xmlns:wp14="http://schemas.microsoft.com/office/word/2010/wordml" w:rsidR="003700CB" w:rsidRDefault="003700CB" w14:paraId="16287F21" wp14:textId="77777777">
      <w:pPr>
        <w:pStyle w:val="Textoindependiente"/>
      </w:pPr>
    </w:p>
    <w:p xmlns:wp14="http://schemas.microsoft.com/office/word/2010/wordml" w:rsidR="003700CB" w:rsidRDefault="00695E95" w14:paraId="0CEEB733" wp14:textId="77777777">
      <w:pPr>
        <w:pStyle w:val="Textoindependiente"/>
        <w:ind w:left="2208" w:right="371"/>
        <w:jc w:val="both"/>
      </w:pPr>
      <w:r>
        <w:rPr>
          <w:noProof/>
          <w:lang w:val="es-CO" w:eastAsia="es-CO"/>
        </w:rPr>
        <mc:AlternateContent>
          <mc:Choice Requires="wps">
            <w:drawing>
              <wp:anchor xmlns:wp14="http://schemas.microsoft.com/office/word/2010/wordprocessingDrawing" distT="0" distB="0" distL="114300" distR="114300" simplePos="0" relativeHeight="15759360" behindDoc="0" locked="0" layoutInCell="1" allowOverlap="1" wp14:anchorId="3D54FF84" wp14:editId="7777777">
                <wp:simplePos x="0" y="0"/>
                <wp:positionH relativeFrom="page">
                  <wp:posOffset>563245</wp:posOffset>
                </wp:positionH>
                <wp:positionV relativeFrom="paragraph">
                  <wp:posOffset>-759460</wp:posOffset>
                </wp:positionV>
                <wp:extent cx="101600" cy="1863725"/>
                <wp:effectExtent l="0" t="0" r="0" b="0"/>
                <wp:wrapNone/>
                <wp:docPr id="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0A56D422" wp14:textId="77777777">
                            <w:pPr>
                              <w:ind w:left="20"/>
                              <w:rPr>
                                <w:sz w:val="12"/>
                              </w:rPr>
                            </w:pPr>
                            <w:r>
                              <w:rPr>
                                <w:sz w:val="12"/>
                              </w:rPr>
                              <w:t xml:space="preserve">URL </w:t>
                            </w:r>
                            <w:hyperlink r:id="rId3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B1B07D">
              <v:shape id="Text Box 17" style="position:absolute;left:0;text-align:left;margin-left:44.35pt;margin-top:-59.8pt;width:8pt;height:146.7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uf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">
                <v:textbox style="layout-flow:vertical;mso-layout-flow-alt:bottom-to-top" inset="0,0,0,0">
                  <w:txbxContent>
                    <w:p w:rsidR="003700CB" w:rsidRDefault="007955AE" w14:paraId="5682C3C1" wp14:textId="77777777">
                      <w:pPr>
                        <w:ind w:left="20"/>
                        <w:rPr>
                          <w:sz w:val="12"/>
                        </w:rPr>
                      </w:pPr>
                      <w:r>
                        <w:rPr>
                          <w:sz w:val="12"/>
                        </w:rPr>
                        <w:t xml:space="preserve">URL </w:t>
                      </w:r>
                      <w:hyperlink r:id="rId40">
                        <w:r>
                          <w:rPr>
                            <w:sz w:val="12"/>
                          </w:rPr>
                          <w:t>https://www.procuraduria.</w:t>
                        </w:r>
                        <w:r>
                          <w:rPr>
                            <w:sz w:val="12"/>
                          </w:rPr>
                          <w:t>gov.co/SedeElectronica</w:t>
                        </w:r>
                      </w:hyperlink>
                    </w:p>
                  </w:txbxContent>
                </v:textbox>
                <w10:wrap anchorx="page"/>
              </v:shape>
            </w:pict>
          </mc:Fallback>
        </mc:AlternateContent>
      </w:r>
      <w:r w:rsidR="007955AE">
        <w:t xml:space="preserve">Así las cosas, para el Ministerio Público, la acreditación del factor temporal de la conducta, para los efectos atinentes a la garantía de no extradición, beneficio de carácter provisional, se encuentra probado en los cargos reseñados en el </w:t>
      </w:r>
      <w:r w:rsidR="007955AE">
        <w:rPr>
          <w:i/>
        </w:rPr>
        <w:t>indictment</w:t>
      </w:r>
      <w:r w:rsidR="007955AE">
        <w:t>, por lo que debe descartarse el otorgamiento de cualquier beneficio preliminar establecido en el Acuerdo Final de Paz y de sus normas de implementación.</w:t>
      </w:r>
    </w:p>
    <w:p xmlns:wp14="http://schemas.microsoft.com/office/word/2010/wordml" w:rsidR="003700CB" w:rsidRDefault="003700CB" w14:paraId="5BE93A62" wp14:textId="77777777">
      <w:pPr>
        <w:pStyle w:val="Textoindependiente"/>
        <w:rPr>
          <w:sz w:val="28"/>
        </w:rPr>
      </w:pPr>
    </w:p>
    <w:p xmlns:wp14="http://schemas.microsoft.com/office/word/2010/wordml" w:rsidR="003700CB" w:rsidRDefault="007955AE" w14:paraId="5A8C1698" wp14:textId="77777777">
      <w:pPr>
        <w:pStyle w:val="Ttulo1"/>
        <w:numPr>
          <w:ilvl w:val="3"/>
          <w:numId w:val="1"/>
        </w:numPr>
        <w:tabs>
          <w:tab w:val="left" w:pos="2928"/>
          <w:tab w:val="left" w:pos="2929"/>
        </w:tabs>
        <w:spacing w:before="231"/>
        <w:ind w:hanging="361"/>
      </w:pPr>
      <w:r>
        <w:t>El Factor de Competencia Material.</w:t>
      </w:r>
      <w:r>
        <w:rPr>
          <w:spacing w:val="5"/>
        </w:rPr>
        <w:t xml:space="preserve"> </w:t>
      </w:r>
      <w:r>
        <w:t>-</w:t>
      </w:r>
    </w:p>
    <w:p xmlns:wp14="http://schemas.microsoft.com/office/word/2010/wordml" w:rsidR="003700CB" w:rsidRDefault="003700CB" w14:paraId="384BA73E" wp14:textId="77777777">
      <w:pPr>
        <w:pStyle w:val="Textoindependiente"/>
        <w:spacing w:before="7"/>
        <w:rPr>
          <w:b/>
          <w:sz w:val="23"/>
        </w:rPr>
      </w:pPr>
    </w:p>
    <w:p xmlns:wp14="http://schemas.microsoft.com/office/word/2010/wordml" w:rsidR="003700CB" w:rsidRDefault="007955AE" w14:paraId="237B4821" wp14:textId="77777777">
      <w:pPr>
        <w:pStyle w:val="Textoindependiente"/>
        <w:ind w:left="2208" w:right="367"/>
        <w:jc w:val="both"/>
      </w:pPr>
      <w:r>
        <w:t xml:space="preserve">De acuerdo con lo establecido en el artículo 19 transitorio del artículo 1º del AL 01 de 2017, en concordancia con lo previsto en el artículo transitorio 5 de la misma normatividad, no podrá concederse la extradición de excombatientes cuando </w:t>
      </w:r>
      <w:r>
        <w:rPr>
          <w:spacing w:val="-3"/>
        </w:rPr>
        <w:t xml:space="preserve">la </w:t>
      </w:r>
      <w:r>
        <w:t>solicitud del Estado requirente verse sobre ; (i) hechos o conductas cometidas por causa, con ocasión o en relación directa o indirecta con el conflicto armado,</w:t>
      </w:r>
      <w:r>
        <w:rPr>
          <w:spacing w:val="-43"/>
        </w:rPr>
        <w:t xml:space="preserve"> </w:t>
      </w:r>
      <w:r>
        <w:t>trátese de delitos amnistiables o no amnistiables, o (ii) delitos políticos, de rebelión o conexos. Lo anterior sin importar si estos fueron cometidos dentro o fuera del territorio nacional.</w:t>
      </w:r>
    </w:p>
    <w:p xmlns:wp14="http://schemas.microsoft.com/office/word/2010/wordml" w:rsidR="003700CB" w:rsidRDefault="003700CB" w14:paraId="34B3F2EB" wp14:textId="77777777">
      <w:pPr>
        <w:pStyle w:val="Textoindependiente"/>
        <w:spacing w:before="1"/>
      </w:pPr>
    </w:p>
    <w:p xmlns:wp14="http://schemas.microsoft.com/office/word/2010/wordml" w:rsidR="003700CB" w:rsidRDefault="007955AE" w14:paraId="1B999BA1" wp14:textId="77777777">
      <w:pPr>
        <w:pStyle w:val="Textoindependiente"/>
        <w:ind w:left="2208" w:right="368"/>
        <w:jc w:val="both"/>
      </w:pPr>
      <w:r>
        <w:t>Si bien los factores para la aplicación de la garantía de no extradición deben ser concurrentes y en el presente caso no se encontró probado el cumplimiento del factor temporal, y no debería continuarse con el análisis de los otros factores, procederemos a hacer algunas consideraciones sobre el factor material para dejar constancia de que en el caso del señor Carvajal Pérez tampoco se lograr acreditar dicho factor de competencia.</w:t>
      </w:r>
    </w:p>
    <w:p xmlns:wp14="http://schemas.microsoft.com/office/word/2010/wordml" w:rsidR="003700CB" w:rsidRDefault="003700CB" w14:paraId="7D34F5C7" wp14:textId="77777777">
      <w:pPr>
        <w:pStyle w:val="Textoindependiente"/>
      </w:pPr>
    </w:p>
    <w:p xmlns:wp14="http://schemas.microsoft.com/office/word/2010/wordml" w:rsidR="003700CB" w:rsidRDefault="007955AE" w14:paraId="2AE57322" wp14:textId="77777777">
      <w:pPr>
        <w:pStyle w:val="Textoindependiente"/>
        <w:ind w:left="2208" w:right="370"/>
        <w:jc w:val="both"/>
      </w:pPr>
      <w:r>
        <w:t>En</w:t>
      </w:r>
      <w:r>
        <w:rPr>
          <w:spacing w:val="-9"/>
        </w:rPr>
        <w:t xml:space="preserve"> </w:t>
      </w:r>
      <w:r>
        <w:t>tal</w:t>
      </w:r>
      <w:r>
        <w:rPr>
          <w:spacing w:val="-10"/>
        </w:rPr>
        <w:t xml:space="preserve"> </w:t>
      </w:r>
      <w:r>
        <w:t>sentido,</w:t>
      </w:r>
      <w:r>
        <w:rPr>
          <w:spacing w:val="-9"/>
        </w:rPr>
        <w:t xml:space="preserve"> </w:t>
      </w:r>
      <w:r>
        <w:t>iniciaremos</w:t>
      </w:r>
      <w:r>
        <w:rPr>
          <w:spacing w:val="-11"/>
        </w:rPr>
        <w:t xml:space="preserve"> </w:t>
      </w:r>
      <w:r>
        <w:t>verificando</w:t>
      </w:r>
      <w:r>
        <w:rPr>
          <w:spacing w:val="-8"/>
        </w:rPr>
        <w:t xml:space="preserve"> </w:t>
      </w:r>
      <w:r>
        <w:t>si</w:t>
      </w:r>
      <w:r>
        <w:rPr>
          <w:spacing w:val="-13"/>
        </w:rPr>
        <w:t xml:space="preserve"> </w:t>
      </w:r>
      <w:r>
        <w:t>existe</w:t>
      </w:r>
      <w:r>
        <w:rPr>
          <w:spacing w:val="-9"/>
        </w:rPr>
        <w:t xml:space="preserve"> </w:t>
      </w:r>
      <w:r>
        <w:t>la</w:t>
      </w:r>
      <w:r>
        <w:rPr>
          <w:spacing w:val="-11"/>
        </w:rPr>
        <w:t xml:space="preserve"> </w:t>
      </w:r>
      <w:r>
        <w:t>posibilidad</w:t>
      </w:r>
      <w:r>
        <w:rPr>
          <w:spacing w:val="-11"/>
        </w:rPr>
        <w:t xml:space="preserve"> </w:t>
      </w:r>
      <w:r>
        <w:t>o</w:t>
      </w:r>
      <w:r>
        <w:rPr>
          <w:spacing w:val="-12"/>
        </w:rPr>
        <w:t xml:space="preserve"> </w:t>
      </w:r>
      <w:r>
        <w:t>probabilidad,</w:t>
      </w:r>
      <w:r>
        <w:rPr>
          <w:spacing w:val="-10"/>
        </w:rPr>
        <w:t xml:space="preserve"> </w:t>
      </w:r>
      <w:r>
        <w:t xml:space="preserve">aunque sea remota, de que las conductas por las cuales el señor </w:t>
      </w:r>
      <w:r>
        <w:rPr>
          <w:b/>
        </w:rPr>
        <w:t xml:space="preserve">CARVAJAL PÉREZ </w:t>
      </w:r>
      <w:r>
        <w:t>es requerido por una Corte de los Estados Unidos, se dieron por causa y con ocasión del conflicto armado o en relación directa o indirecta con el mismo, de conformidad con lo establecido en los artículos 5 y 19 del art. 1 del Acto Legislativo 01 de</w:t>
      </w:r>
      <w:r>
        <w:rPr>
          <w:spacing w:val="-20"/>
        </w:rPr>
        <w:t xml:space="preserve"> </w:t>
      </w:r>
      <w:r>
        <w:t>2017.</w:t>
      </w:r>
    </w:p>
    <w:p xmlns:wp14="http://schemas.microsoft.com/office/word/2010/wordml" w:rsidR="003700CB" w:rsidRDefault="003700CB" w14:paraId="0B4020A7" wp14:textId="77777777">
      <w:pPr>
        <w:pStyle w:val="Textoindependiente"/>
        <w:spacing w:before="10"/>
        <w:rPr>
          <w:sz w:val="23"/>
        </w:rPr>
      </w:pPr>
    </w:p>
    <w:p xmlns:wp14="http://schemas.microsoft.com/office/word/2010/wordml" w:rsidR="003700CB" w:rsidRDefault="007955AE" w14:paraId="42BA30D3" wp14:textId="77777777">
      <w:pPr>
        <w:pStyle w:val="Textoindependiente"/>
        <w:ind w:left="2208" w:right="368"/>
        <w:jc w:val="both"/>
      </w:pPr>
      <w:r>
        <w:t>En</w:t>
      </w:r>
      <w:r>
        <w:rPr>
          <w:spacing w:val="-16"/>
        </w:rPr>
        <w:t xml:space="preserve"> </w:t>
      </w:r>
      <w:r>
        <w:t>el</w:t>
      </w:r>
      <w:r>
        <w:rPr>
          <w:spacing w:val="-15"/>
        </w:rPr>
        <w:t xml:space="preserve"> </w:t>
      </w:r>
      <w:r>
        <w:rPr>
          <w:i/>
        </w:rPr>
        <w:t>indictment</w:t>
      </w:r>
      <w:r>
        <w:rPr>
          <w:i/>
          <w:spacing w:val="-16"/>
        </w:rPr>
        <w:t xml:space="preserve"> </w:t>
      </w:r>
      <w:r>
        <w:t>se</w:t>
      </w:r>
      <w:r>
        <w:rPr>
          <w:spacing w:val="-16"/>
        </w:rPr>
        <w:t xml:space="preserve"> </w:t>
      </w:r>
      <w:r>
        <w:t>señaló</w:t>
      </w:r>
      <w:r>
        <w:rPr>
          <w:spacing w:val="-14"/>
        </w:rPr>
        <w:t xml:space="preserve"> </w:t>
      </w:r>
      <w:r>
        <w:t>que</w:t>
      </w:r>
      <w:r>
        <w:rPr>
          <w:spacing w:val="-15"/>
        </w:rPr>
        <w:t xml:space="preserve"> </w:t>
      </w:r>
      <w:r>
        <w:t>el</w:t>
      </w:r>
      <w:r>
        <w:rPr>
          <w:spacing w:val="-15"/>
        </w:rPr>
        <w:t xml:space="preserve"> </w:t>
      </w:r>
      <w:r>
        <w:t>señor</w:t>
      </w:r>
      <w:r>
        <w:rPr>
          <w:spacing w:val="-15"/>
        </w:rPr>
        <w:t xml:space="preserve"> </w:t>
      </w:r>
      <w:r>
        <w:rPr>
          <w:b/>
        </w:rPr>
        <w:t>CARVAJAL</w:t>
      </w:r>
      <w:r>
        <w:rPr>
          <w:b/>
          <w:spacing w:val="-12"/>
        </w:rPr>
        <w:t xml:space="preserve"> </w:t>
      </w:r>
      <w:r>
        <w:rPr>
          <w:b/>
        </w:rPr>
        <w:t>PÉREZ</w:t>
      </w:r>
      <w:r>
        <w:rPr>
          <w:b/>
          <w:spacing w:val="-15"/>
        </w:rPr>
        <w:t xml:space="preserve"> </w:t>
      </w:r>
      <w:r>
        <w:t>es</w:t>
      </w:r>
      <w:r>
        <w:rPr>
          <w:spacing w:val="-15"/>
        </w:rPr>
        <w:t xml:space="preserve"> </w:t>
      </w:r>
      <w:r>
        <w:t>requerido</w:t>
      </w:r>
      <w:r>
        <w:rPr>
          <w:spacing w:val="-12"/>
        </w:rPr>
        <w:t xml:space="preserve"> </w:t>
      </w:r>
      <w:r>
        <w:t>por</w:t>
      </w:r>
      <w:r>
        <w:rPr>
          <w:spacing w:val="-15"/>
        </w:rPr>
        <w:t xml:space="preserve"> </w:t>
      </w:r>
      <w:r>
        <w:t xml:space="preserve">delitos federales relacionados con el tráfico de narcóticos y se le acusa de concierto para distribuir y causar la distribución de más de cinco kilogramos de cocaína con </w:t>
      </w:r>
      <w:r>
        <w:rPr>
          <w:spacing w:val="-3"/>
        </w:rPr>
        <w:t xml:space="preserve">la </w:t>
      </w:r>
      <w:r>
        <w:t>intención y el conocimiento de que la cocaína sería importada ilegalmente a los Estados</w:t>
      </w:r>
      <w:r>
        <w:rPr>
          <w:spacing w:val="-8"/>
        </w:rPr>
        <w:t xml:space="preserve"> </w:t>
      </w:r>
      <w:r>
        <w:t>Unidos;</w:t>
      </w:r>
      <w:r>
        <w:rPr>
          <w:spacing w:val="-10"/>
        </w:rPr>
        <w:t xml:space="preserve"> </w:t>
      </w:r>
      <w:r>
        <w:t>además</w:t>
      </w:r>
      <w:r>
        <w:rPr>
          <w:spacing w:val="-8"/>
        </w:rPr>
        <w:t xml:space="preserve"> </w:t>
      </w:r>
      <w:r>
        <w:t>del</w:t>
      </w:r>
      <w:r>
        <w:rPr>
          <w:spacing w:val="-8"/>
        </w:rPr>
        <w:t xml:space="preserve"> </w:t>
      </w:r>
      <w:r>
        <w:t>cargo</w:t>
      </w:r>
      <w:r>
        <w:rPr>
          <w:spacing w:val="-8"/>
        </w:rPr>
        <w:t xml:space="preserve"> </w:t>
      </w:r>
      <w:r>
        <w:t>por</w:t>
      </w:r>
      <w:r>
        <w:rPr>
          <w:spacing w:val="-9"/>
        </w:rPr>
        <w:t xml:space="preserve"> </w:t>
      </w:r>
      <w:r>
        <w:t>obstruir,</w:t>
      </w:r>
      <w:r>
        <w:rPr>
          <w:spacing w:val="-8"/>
        </w:rPr>
        <w:t xml:space="preserve"> </w:t>
      </w:r>
      <w:r>
        <w:t>influenciar</w:t>
      </w:r>
      <w:r>
        <w:rPr>
          <w:spacing w:val="-10"/>
        </w:rPr>
        <w:t xml:space="preserve"> </w:t>
      </w:r>
      <w:r>
        <w:t>e</w:t>
      </w:r>
      <w:r>
        <w:rPr>
          <w:spacing w:val="-8"/>
        </w:rPr>
        <w:t xml:space="preserve"> </w:t>
      </w:r>
      <w:r>
        <w:t>impedir</w:t>
      </w:r>
      <w:r>
        <w:rPr>
          <w:spacing w:val="-9"/>
        </w:rPr>
        <w:t xml:space="preserve"> </w:t>
      </w:r>
      <w:r>
        <w:t xml:space="preserve">corruptamente un  procedimiento  oficial  relacionado  con  un  caso  penal  federal  en  contra </w:t>
      </w:r>
      <w:r>
        <w:rPr>
          <w:spacing w:val="34"/>
        </w:rPr>
        <w:t xml:space="preserve"> </w:t>
      </w:r>
      <w:r>
        <w:t>de</w:t>
      </w:r>
    </w:p>
    <w:p xmlns:wp14="http://schemas.microsoft.com/office/word/2010/wordml" w:rsidR="003700CB" w:rsidRDefault="007955AE" w14:paraId="40EAF30A" wp14:textId="77777777">
      <w:pPr>
        <w:spacing w:before="157"/>
        <w:ind w:right="368"/>
        <w:jc w:val="right"/>
        <w:rPr>
          <w:b/>
          <w:sz w:val="16"/>
        </w:rPr>
      </w:pPr>
      <w:r>
        <w:rPr>
          <w:sz w:val="16"/>
        </w:rPr>
        <w:t xml:space="preserve">Página </w:t>
      </w:r>
      <w:r>
        <w:rPr>
          <w:b/>
          <w:sz w:val="16"/>
        </w:rPr>
        <w:t xml:space="preserve">15 </w:t>
      </w:r>
      <w:r>
        <w:rPr>
          <w:sz w:val="16"/>
        </w:rPr>
        <w:t>de</w:t>
      </w:r>
      <w:r>
        <w:rPr>
          <w:spacing w:val="-4"/>
          <w:sz w:val="16"/>
        </w:rPr>
        <w:t xml:space="preserve"> </w:t>
      </w:r>
      <w:r>
        <w:rPr>
          <w:b/>
          <w:sz w:val="16"/>
        </w:rPr>
        <w:t>21</w:t>
      </w:r>
    </w:p>
    <w:p xmlns:wp14="http://schemas.microsoft.com/office/word/2010/wordml" w:rsidR="003700CB" w:rsidRDefault="003700CB" w14:paraId="1D7B270A" wp14:textId="77777777">
      <w:pPr>
        <w:jc w:val="right"/>
        <w:rPr>
          <w:sz w:val="16"/>
        </w:rPr>
        <w:sectPr w:rsidR="003700CB">
          <w:footerReference w:type="default" r:id="rId41"/>
          <w:pgSz w:w="12240" w:h="15840" w:orient="portrait"/>
          <w:pgMar w:top="180" w:right="760" w:bottom="1360" w:left="60" w:header="0" w:footer="1171" w:gutter="0"/>
          <w:cols w:space="720"/>
        </w:sectPr>
      </w:pPr>
    </w:p>
    <w:p xmlns:wp14="http://schemas.microsoft.com/office/word/2010/wordml" w:rsidR="003700CB" w:rsidRDefault="007955AE" w14:paraId="2E753213"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61" behindDoc="0" locked="0" layoutInCell="1" allowOverlap="1" wp14:anchorId="39282BC5" wp14:editId="7777777">
            <wp:simplePos x="0" y="0"/>
            <wp:positionH relativeFrom="page">
              <wp:posOffset>3789045</wp:posOffset>
            </wp:positionH>
            <wp:positionV relativeFrom="paragraph">
              <wp:posOffset>245489</wp:posOffset>
            </wp:positionV>
            <wp:extent cx="912180" cy="1304925"/>
            <wp:effectExtent l="0" t="0" r="0" b="0"/>
            <wp:wrapTopAndBottom/>
            <wp:docPr id="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0384" behindDoc="0" locked="0" layoutInCell="1" allowOverlap="1" wp14:anchorId="0927A38C" wp14:editId="7777777">
            <wp:simplePos x="0" y="0"/>
            <wp:positionH relativeFrom="page">
              <wp:posOffset>101600</wp:posOffset>
            </wp:positionH>
            <wp:positionV relativeFrom="paragraph">
              <wp:posOffset>139444</wp:posOffset>
            </wp:positionV>
            <wp:extent cx="254000" cy="30353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60896" behindDoc="0" locked="0" layoutInCell="1" allowOverlap="1" wp14:anchorId="459C8C76" wp14:editId="7777777">
                <wp:simplePos x="0" y="0"/>
                <wp:positionH relativeFrom="page">
                  <wp:posOffset>398145</wp:posOffset>
                </wp:positionH>
                <wp:positionV relativeFrom="paragraph">
                  <wp:posOffset>398780</wp:posOffset>
                </wp:positionV>
                <wp:extent cx="101600" cy="2788920"/>
                <wp:effectExtent l="0" t="0" r="0"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FA483FE"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85EFDA9">
              <v:shape id="Text Box 16" style="position:absolute;left:0;text-align:left;margin-left:31.35pt;margin-top:31.4pt;width:8pt;height:219.6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gztAIAALY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">
                <v:textbox style="layout-flow:vertical;mso-layout-flow-alt:bottom-to-top" inset="0,0,0,0">
                  <w:txbxContent>
                    <w:p w:rsidR="003700CB" w:rsidRDefault="007955AE" w14:paraId="2741F231"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5BC94A5A" wp14:textId="77777777">
      <w:pPr>
        <w:pStyle w:val="Textoindependiente"/>
        <w:ind w:left="2208" w:right="370"/>
        <w:jc w:val="both"/>
      </w:pPr>
      <w:r>
        <w:t>inculpados en el Distrito Sur de Florida, por violar la Sección 1512 ( c) (2) del</w:t>
      </w:r>
      <w:r>
        <w:rPr>
          <w:spacing w:val="-32"/>
        </w:rPr>
        <w:t xml:space="preserve"> </w:t>
      </w:r>
      <w:r>
        <w:t>Título 18 del Código de los Estados</w:t>
      </w:r>
      <w:r>
        <w:rPr>
          <w:spacing w:val="-6"/>
        </w:rPr>
        <w:t xml:space="preserve"> </w:t>
      </w:r>
      <w:r>
        <w:t>Unidos.</w:t>
      </w:r>
    </w:p>
    <w:p xmlns:wp14="http://schemas.microsoft.com/office/word/2010/wordml" w:rsidR="003700CB" w:rsidRDefault="003700CB" w14:paraId="4F904CB7" wp14:textId="77777777">
      <w:pPr>
        <w:pStyle w:val="Textoindependiente"/>
      </w:pPr>
    </w:p>
    <w:p xmlns:wp14="http://schemas.microsoft.com/office/word/2010/wordml" w:rsidR="003700CB" w:rsidRDefault="00695E95" w14:paraId="01694367" wp14:textId="77777777">
      <w:pPr>
        <w:pStyle w:val="Textoindependiente"/>
        <w:ind w:left="2208" w:right="369"/>
        <w:jc w:val="both"/>
      </w:pPr>
      <w:r>
        <w:rPr>
          <w:noProof/>
          <w:lang w:val="es-CO" w:eastAsia="es-CO"/>
        </w:rPr>
        <mc:AlternateContent>
          <mc:Choice Requires="wps">
            <w:drawing>
              <wp:anchor xmlns:wp14="http://schemas.microsoft.com/office/word/2010/wordprocessingDrawing" distT="0" distB="0" distL="114300" distR="114300" simplePos="0" relativeHeight="15761408" behindDoc="0" locked="0" layoutInCell="1" allowOverlap="1" wp14:anchorId="3B5B1B79" wp14:editId="7777777">
                <wp:simplePos x="0" y="0"/>
                <wp:positionH relativeFrom="page">
                  <wp:posOffset>563245</wp:posOffset>
                </wp:positionH>
                <wp:positionV relativeFrom="paragraph">
                  <wp:posOffset>-759460</wp:posOffset>
                </wp:positionV>
                <wp:extent cx="101600" cy="1863725"/>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93534A5" wp14:textId="77777777">
                            <w:pPr>
                              <w:ind w:left="20"/>
                              <w:rPr>
                                <w:sz w:val="12"/>
                              </w:rPr>
                            </w:pPr>
                            <w:r>
                              <w:rPr>
                                <w:sz w:val="12"/>
                              </w:rPr>
                              <w:t xml:space="preserve">URL </w:t>
                            </w:r>
                            <w:hyperlink r:id="rId42">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DD75A40">
              <v:shape id="Text Box 15" style="position:absolute;left:0;text-align:left;margin-left:44.35pt;margin-top:-59.8pt;width:8pt;height:146.7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">
                <v:textbox style="layout-flow:vertical;mso-layout-flow-alt:bottom-to-top" inset="0,0,0,0">
                  <w:txbxContent>
                    <w:p w:rsidR="003700CB" w:rsidRDefault="007955AE" w14:paraId="79964DD9" wp14:textId="77777777">
                      <w:pPr>
                        <w:ind w:left="20"/>
                        <w:rPr>
                          <w:sz w:val="12"/>
                        </w:rPr>
                      </w:pPr>
                      <w:r>
                        <w:rPr>
                          <w:sz w:val="12"/>
                        </w:rPr>
                        <w:t xml:space="preserve">URL </w:t>
                      </w:r>
                      <w:hyperlink r:id="rId43">
                        <w:r>
                          <w:rPr>
                            <w:sz w:val="12"/>
                          </w:rPr>
                          <w:t>https://www.procuraduria.gov.co/SedeElectronica</w:t>
                        </w:r>
                      </w:hyperlink>
                    </w:p>
                  </w:txbxContent>
                </v:textbox>
                <w10:wrap anchorx="page"/>
              </v:shape>
            </w:pict>
          </mc:Fallback>
        </mc:AlternateContent>
      </w:r>
      <w:r w:rsidR="007955AE">
        <w:t>Analizados los cargos, no se advierte que se haga relación a que Carvajal Pérez haya realizado estas conductas por su pertenencia a las FARC-EP o en relación con la misma, o que las conductas por las cuales se le acusa por la autoridad extranjera hayan sido cometidas con ocasión o en virtud de su relación directa o indirecta con el conflicto armado; los cargos hacen mención a una organización de narcotráfico marítimo (DTO) que es responsable de distribuir y transportar cargas de cocaína, que finalmente eran importadas a los Estados Unidos para su distribución y no al apoyo al esfuerzo de guerra de alguna organización armada.</w:t>
      </w:r>
    </w:p>
    <w:p xmlns:wp14="http://schemas.microsoft.com/office/word/2010/wordml" w:rsidR="003700CB" w:rsidRDefault="003700CB" w14:paraId="06971CD3" wp14:textId="77777777">
      <w:pPr>
        <w:pStyle w:val="Textoindependiente"/>
      </w:pPr>
    </w:p>
    <w:p xmlns:wp14="http://schemas.microsoft.com/office/word/2010/wordml" w:rsidR="003700CB" w:rsidRDefault="007955AE" w14:paraId="287F69A3" wp14:textId="77777777">
      <w:pPr>
        <w:pStyle w:val="Textoindependiente"/>
        <w:spacing w:before="1"/>
        <w:ind w:left="2208" w:right="368"/>
        <w:jc w:val="both"/>
      </w:pPr>
      <w:r>
        <w:t>Frente al otro cargo, de lo allegado al trámite, se evidencia que el señor Carvajal Pérez, utilizando su condición de miembro de la extinta organización FARC-EP, ofrecía</w:t>
      </w:r>
      <w:r>
        <w:rPr>
          <w:spacing w:val="-7"/>
        </w:rPr>
        <w:t xml:space="preserve"> </w:t>
      </w:r>
      <w:r>
        <w:t>a</w:t>
      </w:r>
      <w:r>
        <w:rPr>
          <w:spacing w:val="-8"/>
        </w:rPr>
        <w:t xml:space="preserve"> </w:t>
      </w:r>
      <w:r>
        <w:t>cambio</w:t>
      </w:r>
      <w:r>
        <w:rPr>
          <w:spacing w:val="-9"/>
        </w:rPr>
        <w:t xml:space="preserve"> </w:t>
      </w:r>
      <w:r>
        <w:t>de</w:t>
      </w:r>
      <w:r>
        <w:rPr>
          <w:spacing w:val="-8"/>
        </w:rPr>
        <w:t xml:space="preserve"> </w:t>
      </w:r>
      <w:r>
        <w:t>un</w:t>
      </w:r>
      <w:r>
        <w:rPr>
          <w:spacing w:val="-8"/>
        </w:rPr>
        <w:t xml:space="preserve"> </w:t>
      </w:r>
      <w:r>
        <w:t>beneficio</w:t>
      </w:r>
      <w:r>
        <w:rPr>
          <w:spacing w:val="-9"/>
        </w:rPr>
        <w:t xml:space="preserve"> </w:t>
      </w:r>
      <w:r>
        <w:t>o</w:t>
      </w:r>
      <w:r>
        <w:rPr>
          <w:spacing w:val="-8"/>
        </w:rPr>
        <w:t xml:space="preserve"> </w:t>
      </w:r>
      <w:r>
        <w:t>lucro</w:t>
      </w:r>
      <w:r>
        <w:rPr>
          <w:spacing w:val="-8"/>
        </w:rPr>
        <w:t xml:space="preserve"> </w:t>
      </w:r>
      <w:r>
        <w:t>personal;</w:t>
      </w:r>
      <w:r>
        <w:rPr>
          <w:spacing w:val="-9"/>
        </w:rPr>
        <w:t xml:space="preserve"> </w:t>
      </w:r>
      <w:r>
        <w:t>circunstancia</w:t>
      </w:r>
      <w:r>
        <w:rPr>
          <w:spacing w:val="-9"/>
        </w:rPr>
        <w:t xml:space="preserve"> </w:t>
      </w:r>
      <w:r>
        <w:t>ésta</w:t>
      </w:r>
      <w:r>
        <w:rPr>
          <w:spacing w:val="-6"/>
        </w:rPr>
        <w:t xml:space="preserve"> </w:t>
      </w:r>
      <w:r>
        <w:t>que</w:t>
      </w:r>
      <w:r>
        <w:rPr>
          <w:spacing w:val="-9"/>
        </w:rPr>
        <w:t xml:space="preserve"> </w:t>
      </w:r>
      <w:r>
        <w:t>no</w:t>
      </w:r>
      <w:r>
        <w:rPr>
          <w:spacing w:val="-8"/>
        </w:rPr>
        <w:t xml:space="preserve"> </w:t>
      </w:r>
      <w:r>
        <w:t>guarda relación directa o indirecta con el conflicto armado. La inclusión de personas en los listados que serían allegados al gobierno nacional por parte de la organización FARC-EP</w:t>
      </w:r>
      <w:r>
        <w:rPr>
          <w:spacing w:val="-5"/>
        </w:rPr>
        <w:t xml:space="preserve"> </w:t>
      </w:r>
      <w:r>
        <w:t>contó</w:t>
      </w:r>
      <w:r>
        <w:rPr>
          <w:spacing w:val="-3"/>
        </w:rPr>
        <w:t xml:space="preserve"> </w:t>
      </w:r>
      <w:r>
        <w:t>con</w:t>
      </w:r>
      <w:r>
        <w:rPr>
          <w:spacing w:val="-4"/>
        </w:rPr>
        <w:t xml:space="preserve"> </w:t>
      </w:r>
      <w:r>
        <w:t>una</w:t>
      </w:r>
      <w:r>
        <w:rPr>
          <w:spacing w:val="-4"/>
        </w:rPr>
        <w:t xml:space="preserve"> </w:t>
      </w:r>
      <w:r>
        <w:t>reglas</w:t>
      </w:r>
      <w:r>
        <w:rPr>
          <w:spacing w:val="-5"/>
        </w:rPr>
        <w:t xml:space="preserve"> </w:t>
      </w:r>
      <w:r>
        <w:t>claras</w:t>
      </w:r>
      <w:r>
        <w:rPr>
          <w:spacing w:val="-4"/>
        </w:rPr>
        <w:t xml:space="preserve"> </w:t>
      </w:r>
      <w:r>
        <w:t>de</w:t>
      </w:r>
      <w:r>
        <w:rPr>
          <w:spacing w:val="-6"/>
        </w:rPr>
        <w:t xml:space="preserve"> </w:t>
      </w:r>
      <w:r>
        <w:t>procedimiento</w:t>
      </w:r>
      <w:r>
        <w:rPr>
          <w:spacing w:val="-6"/>
        </w:rPr>
        <w:t xml:space="preserve"> </w:t>
      </w:r>
      <w:r>
        <w:t>para</w:t>
      </w:r>
      <w:r>
        <w:rPr>
          <w:spacing w:val="-4"/>
        </w:rPr>
        <w:t xml:space="preserve"> </w:t>
      </w:r>
      <w:r>
        <w:t>su</w:t>
      </w:r>
      <w:r>
        <w:rPr>
          <w:spacing w:val="-5"/>
        </w:rPr>
        <w:t xml:space="preserve"> </w:t>
      </w:r>
      <w:r>
        <w:t>elaboración,</w:t>
      </w:r>
      <w:r>
        <w:rPr>
          <w:spacing w:val="-4"/>
        </w:rPr>
        <w:t xml:space="preserve"> </w:t>
      </w:r>
      <w:r>
        <w:t>luego no era facultad de ningún miembro incluir en los listados, solo los debidamente autorizados,</w:t>
      </w:r>
      <w:r>
        <w:rPr>
          <w:spacing w:val="-12"/>
        </w:rPr>
        <w:t xml:space="preserve"> </w:t>
      </w:r>
      <w:r>
        <w:t>luego,</w:t>
      </w:r>
      <w:r>
        <w:rPr>
          <w:spacing w:val="-14"/>
        </w:rPr>
        <w:t xml:space="preserve"> </w:t>
      </w:r>
      <w:r>
        <w:t>al</w:t>
      </w:r>
      <w:r>
        <w:rPr>
          <w:spacing w:val="-13"/>
        </w:rPr>
        <w:t xml:space="preserve"> </w:t>
      </w:r>
      <w:r>
        <w:t>no</w:t>
      </w:r>
      <w:r>
        <w:rPr>
          <w:spacing w:val="-12"/>
        </w:rPr>
        <w:t xml:space="preserve"> </w:t>
      </w:r>
      <w:r>
        <w:t>advertirse</w:t>
      </w:r>
      <w:r>
        <w:rPr>
          <w:spacing w:val="-10"/>
        </w:rPr>
        <w:t xml:space="preserve"> </w:t>
      </w:r>
      <w:r>
        <w:t>que</w:t>
      </w:r>
      <w:r>
        <w:rPr>
          <w:spacing w:val="-12"/>
        </w:rPr>
        <w:t xml:space="preserve"> </w:t>
      </w:r>
      <w:r>
        <w:t>Carvajal</w:t>
      </w:r>
      <w:r>
        <w:rPr>
          <w:spacing w:val="-10"/>
        </w:rPr>
        <w:t xml:space="preserve"> </w:t>
      </w:r>
      <w:r>
        <w:t>Pérez</w:t>
      </w:r>
      <w:r>
        <w:rPr>
          <w:spacing w:val="-12"/>
        </w:rPr>
        <w:t xml:space="preserve"> </w:t>
      </w:r>
      <w:r>
        <w:t>haya</w:t>
      </w:r>
      <w:r>
        <w:rPr>
          <w:spacing w:val="-10"/>
        </w:rPr>
        <w:t xml:space="preserve"> </w:t>
      </w:r>
      <w:r>
        <w:t>contado</w:t>
      </w:r>
      <w:r>
        <w:rPr>
          <w:spacing w:val="-9"/>
        </w:rPr>
        <w:t xml:space="preserve"> </w:t>
      </w:r>
      <w:r>
        <w:t>con</w:t>
      </w:r>
      <w:r>
        <w:rPr>
          <w:spacing w:val="-12"/>
        </w:rPr>
        <w:t xml:space="preserve"> </w:t>
      </w:r>
      <w:r>
        <w:t>la</w:t>
      </w:r>
      <w:r>
        <w:rPr>
          <w:spacing w:val="-10"/>
        </w:rPr>
        <w:t xml:space="preserve"> </w:t>
      </w:r>
      <w:r>
        <w:t>referida autorización,</w:t>
      </w:r>
      <w:r>
        <w:rPr>
          <w:spacing w:val="-8"/>
        </w:rPr>
        <w:t xml:space="preserve"> </w:t>
      </w:r>
      <w:r>
        <w:t>entonces</w:t>
      </w:r>
      <w:r>
        <w:rPr>
          <w:spacing w:val="-8"/>
        </w:rPr>
        <w:t xml:space="preserve"> </w:t>
      </w:r>
      <w:r>
        <w:t>sobre</w:t>
      </w:r>
      <w:r>
        <w:rPr>
          <w:spacing w:val="-8"/>
        </w:rPr>
        <w:t xml:space="preserve"> </w:t>
      </w:r>
      <w:r>
        <w:t>este</w:t>
      </w:r>
      <w:r>
        <w:rPr>
          <w:spacing w:val="-6"/>
        </w:rPr>
        <w:t xml:space="preserve"> </w:t>
      </w:r>
      <w:r>
        <w:t>punto</w:t>
      </w:r>
      <w:r>
        <w:rPr>
          <w:spacing w:val="-6"/>
        </w:rPr>
        <w:t xml:space="preserve"> </w:t>
      </w:r>
      <w:r>
        <w:t>tampoco</w:t>
      </w:r>
      <w:r>
        <w:rPr>
          <w:spacing w:val="-6"/>
        </w:rPr>
        <w:t xml:space="preserve"> </w:t>
      </w:r>
      <w:r>
        <w:t>se</w:t>
      </w:r>
      <w:r>
        <w:rPr>
          <w:spacing w:val="-7"/>
        </w:rPr>
        <w:t xml:space="preserve"> </w:t>
      </w:r>
      <w:r>
        <w:t>podría</w:t>
      </w:r>
      <w:r>
        <w:rPr>
          <w:spacing w:val="-5"/>
        </w:rPr>
        <w:t xml:space="preserve"> </w:t>
      </w:r>
      <w:r>
        <w:t>advertir</w:t>
      </w:r>
      <w:r>
        <w:rPr>
          <w:spacing w:val="-7"/>
        </w:rPr>
        <w:t xml:space="preserve"> </w:t>
      </w:r>
      <w:r>
        <w:t>relación</w:t>
      </w:r>
      <w:r>
        <w:rPr>
          <w:spacing w:val="-6"/>
        </w:rPr>
        <w:t xml:space="preserve"> </w:t>
      </w:r>
      <w:r>
        <w:t>directa o indirecta de esta conducta con el conflicto armado</w:t>
      </w:r>
      <w:r>
        <w:rPr>
          <w:spacing w:val="-8"/>
        </w:rPr>
        <w:t xml:space="preserve"> </w:t>
      </w:r>
      <w:r>
        <w:t>interno.</w:t>
      </w:r>
    </w:p>
    <w:p xmlns:wp14="http://schemas.microsoft.com/office/word/2010/wordml" w:rsidR="003700CB" w:rsidRDefault="003700CB" w14:paraId="2A1F701D" wp14:textId="77777777">
      <w:pPr>
        <w:pStyle w:val="Textoindependiente"/>
      </w:pPr>
    </w:p>
    <w:p xmlns:wp14="http://schemas.microsoft.com/office/word/2010/wordml" w:rsidR="003700CB" w:rsidRDefault="007955AE" w14:paraId="4AF3D69C" wp14:textId="77777777">
      <w:pPr>
        <w:pStyle w:val="Textoindependiente"/>
        <w:ind w:left="2208" w:right="369"/>
        <w:jc w:val="both"/>
      </w:pPr>
      <w:r>
        <w:t>Adicionalmente y de acuerdo con las pruebas obrantes, la conducta por la cual es requerido el señor Carvajal Pérez en extradición no coincide con las funciones que este desempeñaba dentro de la organización, el tráfico de estupefacientes no estaba dentro de las funciones que ejercía el solicitante de la GNE en el marco de su militancia en las FARC-EP. Lo allegado al presente trámite (comunicación de miembros de la extinta organización FARC-EP) muestra que su rol fue el de Comandante de la Columna Daniel Aldana, por lo cual es poco probable que las conductas desplegadas tengan relación directa o indirecta con su pertenencia a dicha organización armada.</w:t>
      </w:r>
    </w:p>
    <w:p xmlns:wp14="http://schemas.microsoft.com/office/word/2010/wordml" w:rsidR="003700CB" w:rsidRDefault="003700CB" w14:paraId="03EFCA41" wp14:textId="77777777">
      <w:pPr>
        <w:pStyle w:val="Textoindependiente"/>
        <w:rPr>
          <w:sz w:val="28"/>
        </w:rPr>
      </w:pPr>
    </w:p>
    <w:p xmlns:wp14="http://schemas.microsoft.com/office/word/2010/wordml" w:rsidR="003700CB" w:rsidRDefault="007955AE" w14:paraId="638766BB" wp14:textId="77777777">
      <w:pPr>
        <w:pStyle w:val="Ttulo1"/>
        <w:numPr>
          <w:ilvl w:val="3"/>
          <w:numId w:val="1"/>
        </w:numPr>
        <w:tabs>
          <w:tab w:val="left" w:pos="2928"/>
          <w:tab w:val="left" w:pos="2929"/>
        </w:tabs>
        <w:spacing w:before="229"/>
        <w:ind w:hanging="361"/>
      </w:pPr>
      <w:r>
        <w:t>El Factor de Competencia</w:t>
      </w:r>
      <w:r>
        <w:rPr>
          <w:spacing w:val="2"/>
        </w:rPr>
        <w:t xml:space="preserve"> </w:t>
      </w:r>
      <w:r>
        <w:t>Personal.-</w:t>
      </w:r>
    </w:p>
    <w:p xmlns:wp14="http://schemas.microsoft.com/office/word/2010/wordml" w:rsidR="003700CB" w:rsidRDefault="003700CB" w14:paraId="5F96A722" wp14:textId="77777777">
      <w:pPr>
        <w:pStyle w:val="Textoindependiente"/>
        <w:spacing w:before="10"/>
        <w:rPr>
          <w:b/>
          <w:sz w:val="23"/>
        </w:rPr>
      </w:pPr>
    </w:p>
    <w:p xmlns:wp14="http://schemas.microsoft.com/office/word/2010/wordml" w:rsidR="003700CB" w:rsidRDefault="007955AE" w14:paraId="3A1D9DD0" wp14:textId="77777777">
      <w:pPr>
        <w:ind w:left="2208" w:right="368"/>
        <w:jc w:val="both"/>
        <w:rPr>
          <w:i/>
          <w:sz w:val="24"/>
        </w:rPr>
      </w:pPr>
      <w:r>
        <w:rPr>
          <w:sz w:val="24"/>
        </w:rPr>
        <w:t>Frente</w:t>
      </w:r>
      <w:r>
        <w:rPr>
          <w:spacing w:val="-18"/>
          <w:sz w:val="24"/>
        </w:rPr>
        <w:t xml:space="preserve"> </w:t>
      </w:r>
      <w:r>
        <w:rPr>
          <w:sz w:val="24"/>
        </w:rPr>
        <w:t>a</w:t>
      </w:r>
      <w:r>
        <w:rPr>
          <w:spacing w:val="-20"/>
          <w:sz w:val="24"/>
        </w:rPr>
        <w:t xml:space="preserve"> </w:t>
      </w:r>
      <w:r>
        <w:rPr>
          <w:sz w:val="24"/>
        </w:rPr>
        <w:t>este</w:t>
      </w:r>
      <w:r>
        <w:rPr>
          <w:spacing w:val="-17"/>
          <w:sz w:val="24"/>
        </w:rPr>
        <w:t xml:space="preserve"> </w:t>
      </w:r>
      <w:r>
        <w:rPr>
          <w:sz w:val="24"/>
        </w:rPr>
        <w:t>requisito</w:t>
      </w:r>
      <w:r>
        <w:rPr>
          <w:spacing w:val="-19"/>
          <w:sz w:val="24"/>
        </w:rPr>
        <w:t xml:space="preserve"> </w:t>
      </w:r>
      <w:r>
        <w:rPr>
          <w:sz w:val="24"/>
        </w:rPr>
        <w:t>relativo</w:t>
      </w:r>
      <w:r>
        <w:rPr>
          <w:spacing w:val="-18"/>
          <w:sz w:val="24"/>
        </w:rPr>
        <w:t xml:space="preserve"> </w:t>
      </w:r>
      <w:r>
        <w:rPr>
          <w:sz w:val="24"/>
        </w:rPr>
        <w:t>a</w:t>
      </w:r>
      <w:r>
        <w:rPr>
          <w:spacing w:val="-19"/>
          <w:sz w:val="24"/>
        </w:rPr>
        <w:t xml:space="preserve"> </w:t>
      </w:r>
      <w:r>
        <w:rPr>
          <w:sz w:val="24"/>
        </w:rPr>
        <w:t>la</w:t>
      </w:r>
      <w:r>
        <w:rPr>
          <w:spacing w:val="-18"/>
          <w:sz w:val="24"/>
        </w:rPr>
        <w:t xml:space="preserve"> </w:t>
      </w:r>
      <w:r>
        <w:rPr>
          <w:sz w:val="24"/>
        </w:rPr>
        <w:t>condición</w:t>
      </w:r>
      <w:r>
        <w:rPr>
          <w:spacing w:val="-19"/>
          <w:sz w:val="24"/>
        </w:rPr>
        <w:t xml:space="preserve"> </w:t>
      </w:r>
      <w:r>
        <w:rPr>
          <w:sz w:val="24"/>
        </w:rPr>
        <w:t>personal</w:t>
      </w:r>
      <w:r>
        <w:rPr>
          <w:spacing w:val="-19"/>
          <w:sz w:val="24"/>
        </w:rPr>
        <w:t xml:space="preserve"> </w:t>
      </w:r>
      <w:r>
        <w:rPr>
          <w:sz w:val="24"/>
        </w:rPr>
        <w:t>del</w:t>
      </w:r>
      <w:r>
        <w:rPr>
          <w:spacing w:val="-19"/>
          <w:sz w:val="24"/>
        </w:rPr>
        <w:t xml:space="preserve"> </w:t>
      </w:r>
      <w:r>
        <w:rPr>
          <w:sz w:val="24"/>
        </w:rPr>
        <w:t>destinatario,</w:t>
      </w:r>
      <w:r>
        <w:rPr>
          <w:spacing w:val="-16"/>
          <w:sz w:val="24"/>
        </w:rPr>
        <w:t xml:space="preserve"> </w:t>
      </w:r>
      <w:r>
        <w:rPr>
          <w:sz w:val="24"/>
        </w:rPr>
        <w:t>es</w:t>
      </w:r>
      <w:r>
        <w:rPr>
          <w:spacing w:val="-19"/>
          <w:sz w:val="24"/>
        </w:rPr>
        <w:t xml:space="preserve"> </w:t>
      </w:r>
      <w:r>
        <w:rPr>
          <w:sz w:val="24"/>
        </w:rPr>
        <w:t>importante señalar que no puede ser otra diferente a la de haber sido reconocido como miembro</w:t>
      </w:r>
      <w:r>
        <w:rPr>
          <w:spacing w:val="-9"/>
          <w:sz w:val="24"/>
        </w:rPr>
        <w:t xml:space="preserve"> </w:t>
      </w:r>
      <w:r>
        <w:rPr>
          <w:sz w:val="24"/>
        </w:rPr>
        <w:t>de</w:t>
      </w:r>
      <w:r>
        <w:rPr>
          <w:spacing w:val="-6"/>
          <w:sz w:val="24"/>
        </w:rPr>
        <w:t xml:space="preserve"> </w:t>
      </w:r>
      <w:r>
        <w:rPr>
          <w:sz w:val="24"/>
        </w:rPr>
        <w:t>las</w:t>
      </w:r>
      <w:r>
        <w:rPr>
          <w:spacing w:val="-6"/>
          <w:sz w:val="24"/>
        </w:rPr>
        <w:t xml:space="preserve"> </w:t>
      </w:r>
      <w:r>
        <w:rPr>
          <w:sz w:val="24"/>
        </w:rPr>
        <w:t>FARC-EP;</w:t>
      </w:r>
      <w:r>
        <w:rPr>
          <w:spacing w:val="-6"/>
          <w:sz w:val="24"/>
        </w:rPr>
        <w:t xml:space="preserve"> </w:t>
      </w:r>
      <w:r>
        <w:rPr>
          <w:sz w:val="24"/>
        </w:rPr>
        <w:t>calificación</w:t>
      </w:r>
      <w:r>
        <w:rPr>
          <w:spacing w:val="-5"/>
          <w:sz w:val="24"/>
        </w:rPr>
        <w:t xml:space="preserve"> </w:t>
      </w:r>
      <w:r>
        <w:rPr>
          <w:sz w:val="24"/>
        </w:rPr>
        <w:t>que</w:t>
      </w:r>
      <w:r>
        <w:rPr>
          <w:spacing w:val="-6"/>
          <w:sz w:val="24"/>
        </w:rPr>
        <w:t xml:space="preserve"> </w:t>
      </w:r>
      <w:r>
        <w:rPr>
          <w:sz w:val="24"/>
        </w:rPr>
        <w:t>solo</w:t>
      </w:r>
      <w:r>
        <w:rPr>
          <w:spacing w:val="-6"/>
          <w:sz w:val="24"/>
        </w:rPr>
        <w:t xml:space="preserve"> </w:t>
      </w:r>
      <w:r>
        <w:rPr>
          <w:sz w:val="24"/>
        </w:rPr>
        <w:t>puede</w:t>
      </w:r>
      <w:r>
        <w:rPr>
          <w:spacing w:val="-7"/>
          <w:sz w:val="24"/>
        </w:rPr>
        <w:t xml:space="preserve"> </w:t>
      </w:r>
      <w:r>
        <w:rPr>
          <w:sz w:val="24"/>
        </w:rPr>
        <w:t>devenir</w:t>
      </w:r>
      <w:r>
        <w:rPr>
          <w:spacing w:val="-7"/>
          <w:sz w:val="24"/>
        </w:rPr>
        <w:t xml:space="preserve"> </w:t>
      </w:r>
      <w:r>
        <w:rPr>
          <w:sz w:val="24"/>
        </w:rPr>
        <w:t>de:</w:t>
      </w:r>
      <w:r>
        <w:rPr>
          <w:spacing w:val="-6"/>
          <w:sz w:val="24"/>
        </w:rPr>
        <w:t xml:space="preserve"> </w:t>
      </w:r>
      <w:r>
        <w:rPr>
          <w:i/>
          <w:sz w:val="24"/>
        </w:rPr>
        <w:t>(i)</w:t>
      </w:r>
      <w:r>
        <w:rPr>
          <w:i/>
          <w:spacing w:val="-7"/>
          <w:sz w:val="24"/>
        </w:rPr>
        <w:t xml:space="preserve"> </w:t>
      </w:r>
      <w:r>
        <w:rPr>
          <w:i/>
          <w:sz w:val="24"/>
        </w:rPr>
        <w:t>la</w:t>
      </w:r>
      <w:r>
        <w:rPr>
          <w:i/>
          <w:spacing w:val="-6"/>
          <w:sz w:val="24"/>
        </w:rPr>
        <w:t xml:space="preserve"> </w:t>
      </w:r>
      <w:r>
        <w:rPr>
          <w:i/>
          <w:sz w:val="24"/>
        </w:rPr>
        <w:t>inclusión</w:t>
      </w:r>
      <w:r>
        <w:rPr>
          <w:i/>
          <w:spacing w:val="-7"/>
          <w:sz w:val="24"/>
        </w:rPr>
        <w:t xml:space="preserve"> </w:t>
      </w:r>
      <w:r>
        <w:rPr>
          <w:i/>
          <w:sz w:val="24"/>
        </w:rPr>
        <w:t>en los</w:t>
      </w:r>
      <w:r>
        <w:rPr>
          <w:i/>
          <w:spacing w:val="-11"/>
          <w:sz w:val="24"/>
        </w:rPr>
        <w:t xml:space="preserve"> </w:t>
      </w:r>
      <w:r>
        <w:rPr>
          <w:i/>
          <w:sz w:val="24"/>
        </w:rPr>
        <w:t>listados</w:t>
      </w:r>
      <w:r>
        <w:rPr>
          <w:i/>
          <w:spacing w:val="-14"/>
          <w:sz w:val="24"/>
        </w:rPr>
        <w:t xml:space="preserve"> </w:t>
      </w:r>
      <w:r>
        <w:rPr>
          <w:i/>
          <w:sz w:val="24"/>
        </w:rPr>
        <w:t>recibidos</w:t>
      </w:r>
      <w:r>
        <w:rPr>
          <w:i/>
          <w:spacing w:val="-10"/>
          <w:sz w:val="24"/>
        </w:rPr>
        <w:t xml:space="preserve"> </w:t>
      </w:r>
      <w:r>
        <w:rPr>
          <w:i/>
          <w:sz w:val="24"/>
        </w:rPr>
        <w:t>y</w:t>
      </w:r>
      <w:r>
        <w:rPr>
          <w:i/>
          <w:spacing w:val="-14"/>
          <w:sz w:val="24"/>
        </w:rPr>
        <w:t xml:space="preserve"> </w:t>
      </w:r>
      <w:r>
        <w:rPr>
          <w:i/>
          <w:sz w:val="24"/>
        </w:rPr>
        <w:t>aceptados</w:t>
      </w:r>
      <w:r>
        <w:rPr>
          <w:i/>
          <w:spacing w:val="-12"/>
          <w:sz w:val="24"/>
        </w:rPr>
        <w:t xml:space="preserve"> </w:t>
      </w:r>
      <w:r>
        <w:rPr>
          <w:i/>
          <w:sz w:val="24"/>
        </w:rPr>
        <w:t>por</w:t>
      </w:r>
      <w:r>
        <w:rPr>
          <w:i/>
          <w:spacing w:val="-12"/>
          <w:sz w:val="24"/>
        </w:rPr>
        <w:t xml:space="preserve"> </w:t>
      </w:r>
      <w:r>
        <w:rPr>
          <w:i/>
          <w:sz w:val="24"/>
        </w:rPr>
        <w:t>el</w:t>
      </w:r>
      <w:r>
        <w:rPr>
          <w:i/>
          <w:spacing w:val="-14"/>
          <w:sz w:val="24"/>
        </w:rPr>
        <w:t xml:space="preserve"> </w:t>
      </w:r>
      <w:r>
        <w:rPr>
          <w:i/>
          <w:sz w:val="24"/>
        </w:rPr>
        <w:t>Alto</w:t>
      </w:r>
      <w:r>
        <w:rPr>
          <w:i/>
          <w:spacing w:val="-10"/>
          <w:sz w:val="24"/>
        </w:rPr>
        <w:t xml:space="preserve"> </w:t>
      </w:r>
      <w:r>
        <w:rPr>
          <w:i/>
          <w:sz w:val="24"/>
        </w:rPr>
        <w:t>Comisionado</w:t>
      </w:r>
      <w:r>
        <w:rPr>
          <w:i/>
          <w:spacing w:val="-9"/>
          <w:sz w:val="24"/>
        </w:rPr>
        <w:t xml:space="preserve"> </w:t>
      </w:r>
      <w:r>
        <w:rPr>
          <w:i/>
          <w:sz w:val="24"/>
        </w:rPr>
        <w:t>para</w:t>
      </w:r>
      <w:r>
        <w:rPr>
          <w:i/>
          <w:spacing w:val="-11"/>
          <w:sz w:val="24"/>
        </w:rPr>
        <w:t xml:space="preserve"> </w:t>
      </w:r>
      <w:r>
        <w:rPr>
          <w:i/>
          <w:sz w:val="24"/>
        </w:rPr>
        <w:t>la</w:t>
      </w:r>
      <w:r>
        <w:rPr>
          <w:i/>
          <w:spacing w:val="-11"/>
          <w:sz w:val="24"/>
        </w:rPr>
        <w:t xml:space="preserve"> </w:t>
      </w:r>
      <w:r>
        <w:rPr>
          <w:i/>
          <w:sz w:val="24"/>
        </w:rPr>
        <w:t>Paz</w:t>
      </w:r>
      <w:r>
        <w:rPr>
          <w:i/>
          <w:spacing w:val="-14"/>
          <w:sz w:val="24"/>
        </w:rPr>
        <w:t xml:space="preserve"> </w:t>
      </w:r>
      <w:r>
        <w:rPr>
          <w:i/>
          <w:sz w:val="24"/>
        </w:rPr>
        <w:t>y</w:t>
      </w:r>
      <w:r>
        <w:rPr>
          <w:i/>
          <w:spacing w:val="-12"/>
          <w:sz w:val="24"/>
        </w:rPr>
        <w:t xml:space="preserve"> </w:t>
      </w:r>
      <w:r>
        <w:rPr>
          <w:i/>
          <w:sz w:val="24"/>
        </w:rPr>
        <w:t>su</w:t>
      </w:r>
      <w:r>
        <w:rPr>
          <w:i/>
          <w:spacing w:val="-11"/>
          <w:sz w:val="24"/>
        </w:rPr>
        <w:t xml:space="preserve"> </w:t>
      </w:r>
      <w:r>
        <w:rPr>
          <w:i/>
          <w:sz w:val="24"/>
        </w:rPr>
        <w:t>posterior acreditación, o certificados por el Comité Operativo para la Dejación de las</w:t>
      </w:r>
      <w:r>
        <w:rPr>
          <w:i/>
          <w:spacing w:val="23"/>
          <w:sz w:val="24"/>
        </w:rPr>
        <w:t xml:space="preserve"> </w:t>
      </w:r>
      <w:r>
        <w:rPr>
          <w:i/>
          <w:sz w:val="24"/>
        </w:rPr>
        <w:t>Armas-</w:t>
      </w:r>
    </w:p>
    <w:p xmlns:wp14="http://schemas.microsoft.com/office/word/2010/wordml" w:rsidR="003700CB" w:rsidRDefault="007955AE" w14:paraId="0B51D0FB" wp14:textId="77777777">
      <w:pPr>
        <w:spacing w:before="154"/>
        <w:ind w:right="368"/>
        <w:jc w:val="right"/>
        <w:rPr>
          <w:b/>
          <w:sz w:val="16"/>
        </w:rPr>
      </w:pPr>
      <w:r>
        <w:rPr>
          <w:sz w:val="16"/>
        </w:rPr>
        <w:t xml:space="preserve">Página </w:t>
      </w:r>
      <w:r>
        <w:rPr>
          <w:b/>
          <w:sz w:val="16"/>
        </w:rPr>
        <w:t xml:space="preserve">16 </w:t>
      </w:r>
      <w:r>
        <w:rPr>
          <w:sz w:val="16"/>
        </w:rPr>
        <w:t>de</w:t>
      </w:r>
      <w:r>
        <w:rPr>
          <w:spacing w:val="-4"/>
          <w:sz w:val="16"/>
        </w:rPr>
        <w:t xml:space="preserve"> </w:t>
      </w:r>
      <w:r>
        <w:rPr>
          <w:b/>
          <w:sz w:val="16"/>
        </w:rPr>
        <w:t>21</w:t>
      </w:r>
    </w:p>
    <w:p xmlns:wp14="http://schemas.microsoft.com/office/word/2010/wordml" w:rsidR="003700CB" w:rsidRDefault="003700CB" w14:paraId="5B95CD12" wp14:textId="77777777">
      <w:pPr>
        <w:jc w:val="right"/>
        <w:rPr>
          <w:sz w:val="16"/>
        </w:rPr>
        <w:sectPr w:rsidR="003700CB">
          <w:pgSz w:w="12240" w:h="15840" w:orient="portrait"/>
          <w:pgMar w:top="180" w:right="760" w:bottom="1360" w:left="60" w:header="0" w:footer="1171" w:gutter="0"/>
          <w:cols w:space="720"/>
        </w:sectPr>
      </w:pPr>
    </w:p>
    <w:p xmlns:wp14="http://schemas.microsoft.com/office/word/2010/wordml" w:rsidR="003700CB" w:rsidRDefault="007955AE" w14:paraId="6B4A4F0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65" behindDoc="0" locked="0" layoutInCell="1" allowOverlap="1" wp14:anchorId="47EEE0D3" wp14:editId="7777777">
            <wp:simplePos x="0" y="0"/>
            <wp:positionH relativeFrom="page">
              <wp:posOffset>3789045</wp:posOffset>
            </wp:positionH>
            <wp:positionV relativeFrom="paragraph">
              <wp:posOffset>245489</wp:posOffset>
            </wp:positionV>
            <wp:extent cx="912180" cy="1304925"/>
            <wp:effectExtent l="0" t="0" r="0" b="0"/>
            <wp:wrapTopAndBottom/>
            <wp:docPr id="6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2432" behindDoc="0" locked="0" layoutInCell="1" allowOverlap="1" wp14:anchorId="77B99F0D" wp14:editId="7777777">
            <wp:simplePos x="0" y="0"/>
            <wp:positionH relativeFrom="page">
              <wp:posOffset>101600</wp:posOffset>
            </wp:positionH>
            <wp:positionV relativeFrom="paragraph">
              <wp:posOffset>139444</wp:posOffset>
            </wp:positionV>
            <wp:extent cx="254000" cy="3035300"/>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62944" behindDoc="0" locked="0" layoutInCell="1" allowOverlap="1" wp14:anchorId="0F39EB44" wp14:editId="7777777">
                <wp:simplePos x="0" y="0"/>
                <wp:positionH relativeFrom="page">
                  <wp:posOffset>398145</wp:posOffset>
                </wp:positionH>
                <wp:positionV relativeFrom="paragraph">
                  <wp:posOffset>398780</wp:posOffset>
                </wp:positionV>
                <wp:extent cx="101600" cy="2788920"/>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82EE3E3"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1470998">
              <v:shape id="Text Box 14" style="position:absolute;left:0;text-align:left;margin-left:31.35pt;margin-top:31.4pt;width:8pt;height:219.6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lB7N1r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1BE03CCC"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2FD01D08" wp14:textId="77777777">
      <w:pPr>
        <w:ind w:left="2208" w:right="370"/>
        <w:jc w:val="both"/>
        <w:rPr>
          <w:i/>
          <w:sz w:val="24"/>
        </w:rPr>
      </w:pPr>
      <w:r>
        <w:rPr>
          <w:i/>
          <w:sz w:val="24"/>
        </w:rPr>
        <w:t>CODA- (ii) la existencia de una acusación formal por parte de la autoridad competente por haber pertenecido a dicha organización.</w:t>
      </w:r>
    </w:p>
    <w:p xmlns:wp14="http://schemas.microsoft.com/office/word/2010/wordml" w:rsidR="003700CB" w:rsidRDefault="003700CB" w14:paraId="5220BBB2" wp14:textId="77777777">
      <w:pPr>
        <w:pStyle w:val="Textoindependiente"/>
        <w:spacing w:before="2"/>
        <w:rPr>
          <w:i/>
        </w:rPr>
      </w:pPr>
    </w:p>
    <w:p xmlns:wp14="http://schemas.microsoft.com/office/word/2010/wordml" w:rsidR="003700CB" w:rsidRDefault="00695E95" w14:paraId="414EF8D9" wp14:textId="77777777">
      <w:pPr>
        <w:pStyle w:val="Textoindependiente"/>
        <w:ind w:left="2208" w:right="366"/>
        <w:jc w:val="both"/>
      </w:pPr>
      <w:r>
        <w:rPr>
          <w:noProof/>
          <w:lang w:val="es-CO" w:eastAsia="es-CO"/>
        </w:rPr>
        <mc:AlternateContent>
          <mc:Choice Requires="wps">
            <w:drawing>
              <wp:anchor xmlns:wp14="http://schemas.microsoft.com/office/word/2010/wordprocessingDrawing" distT="0" distB="0" distL="114300" distR="114300" simplePos="0" relativeHeight="15763456" behindDoc="0" locked="0" layoutInCell="1" allowOverlap="1" wp14:anchorId="33572727" wp14:editId="7777777">
                <wp:simplePos x="0" y="0"/>
                <wp:positionH relativeFrom="page">
                  <wp:posOffset>563245</wp:posOffset>
                </wp:positionH>
                <wp:positionV relativeFrom="paragraph">
                  <wp:posOffset>-759460</wp:posOffset>
                </wp:positionV>
                <wp:extent cx="101600" cy="186372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45BB248" wp14:textId="77777777">
                            <w:pPr>
                              <w:ind w:left="20"/>
                              <w:rPr>
                                <w:sz w:val="12"/>
                              </w:rPr>
                            </w:pPr>
                            <w:r>
                              <w:rPr>
                                <w:sz w:val="12"/>
                              </w:rPr>
                              <w:t xml:space="preserve">URL </w:t>
                            </w:r>
                            <w:hyperlink r:id="rId4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D05DE2">
              <v:shape id="Text Box 13" style="position:absolute;left:0;text-align:left;margin-left:44.35pt;margin-top:-59.8pt;width:8pt;height:146.7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sWsQ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">
                <v:textbox style="layout-flow:vertical;mso-layout-flow-alt:bottom-to-top" inset="0,0,0,0">
                  <w:txbxContent>
                    <w:p w:rsidR="003700CB" w:rsidRDefault="007955AE" w14:paraId="5DDB9745" wp14:textId="77777777">
                      <w:pPr>
                        <w:ind w:left="20"/>
                        <w:rPr>
                          <w:sz w:val="12"/>
                        </w:rPr>
                      </w:pPr>
                      <w:r>
                        <w:rPr>
                          <w:sz w:val="12"/>
                        </w:rPr>
                        <w:t xml:space="preserve">URL </w:t>
                      </w:r>
                      <w:hyperlink r:id="rId45">
                        <w:r>
                          <w:rPr>
                            <w:sz w:val="12"/>
                          </w:rPr>
                          <w:t>https://www.procuraduria.gov.co/SedeElectronica</w:t>
                        </w:r>
                      </w:hyperlink>
                    </w:p>
                  </w:txbxContent>
                </v:textbox>
                <w10:wrap anchorx="page"/>
              </v:shape>
            </w:pict>
          </mc:Fallback>
        </mc:AlternateContent>
      </w:r>
      <w:r w:rsidR="007955AE">
        <w:t xml:space="preserve">Esta delegada del Ministerio Público encuentra que conforme lo analizó la Sección de Revisión mediante el auto a través del cual se avocó conocimiento del presente trámite se tiene cumplido dicho requisito, al establecerse que </w:t>
      </w:r>
      <w:r w:rsidR="007955AE">
        <w:rPr>
          <w:b/>
        </w:rPr>
        <w:t xml:space="preserve">LUIS EDUARDO CARVAJAL PÈREZ </w:t>
      </w:r>
      <w:r w:rsidR="007955AE">
        <w:t>fue acreditado por la Oficina del Alto Comisionado para la</w:t>
      </w:r>
      <w:r w:rsidR="007955AE">
        <w:rPr>
          <w:spacing w:val="-41"/>
        </w:rPr>
        <w:t xml:space="preserve"> </w:t>
      </w:r>
      <w:r w:rsidR="007955AE">
        <w:t>Paz mediante la Resolución No. 011 de 5 de junio de 2017 como miembro de la extinta organización</w:t>
      </w:r>
      <w:r w:rsidR="007955AE">
        <w:rPr>
          <w:spacing w:val="1"/>
        </w:rPr>
        <w:t xml:space="preserve"> </w:t>
      </w:r>
      <w:r w:rsidR="007955AE">
        <w:t>FARC-EP.</w:t>
      </w:r>
    </w:p>
    <w:p xmlns:wp14="http://schemas.microsoft.com/office/word/2010/wordml" w:rsidR="003700CB" w:rsidRDefault="003700CB" w14:paraId="13CB595B" wp14:textId="77777777">
      <w:pPr>
        <w:pStyle w:val="Textoindependiente"/>
        <w:rPr>
          <w:sz w:val="28"/>
        </w:rPr>
      </w:pPr>
    </w:p>
    <w:p xmlns:wp14="http://schemas.microsoft.com/office/word/2010/wordml" w:rsidR="003700CB" w:rsidRDefault="007955AE" w14:paraId="7C24F805" wp14:textId="77777777">
      <w:pPr>
        <w:spacing w:before="231"/>
        <w:ind w:left="2208"/>
        <w:jc w:val="both"/>
        <w:rPr>
          <w:b/>
          <w:i/>
          <w:sz w:val="24"/>
        </w:rPr>
      </w:pPr>
      <w:r>
        <w:rPr>
          <w:b/>
          <w:i/>
          <w:sz w:val="24"/>
        </w:rPr>
        <w:t>Del Régimen de Condicionalidad en el marco de la GNE</w:t>
      </w:r>
    </w:p>
    <w:p xmlns:wp14="http://schemas.microsoft.com/office/word/2010/wordml" w:rsidR="003700CB" w:rsidRDefault="003700CB" w14:paraId="6D9C8D39" wp14:textId="77777777">
      <w:pPr>
        <w:pStyle w:val="Textoindependiente"/>
        <w:rPr>
          <w:b/>
          <w:i/>
        </w:rPr>
      </w:pPr>
    </w:p>
    <w:p xmlns:wp14="http://schemas.microsoft.com/office/word/2010/wordml" w:rsidR="003700CB" w:rsidRDefault="007955AE" w14:paraId="18CDD0C3" wp14:textId="77777777">
      <w:pPr>
        <w:ind w:left="2208" w:right="367"/>
        <w:jc w:val="both"/>
        <w:rPr>
          <w:i/>
          <w:sz w:val="24"/>
        </w:rPr>
      </w:pPr>
      <w:r>
        <w:rPr>
          <w:sz w:val="24"/>
        </w:rPr>
        <w:t xml:space="preserve">Sobre el cumplimiento de los deberes asociados al régimen de condicionalidad, </w:t>
      </w:r>
      <w:r>
        <w:rPr>
          <w:spacing w:val="-3"/>
          <w:sz w:val="24"/>
        </w:rPr>
        <w:t xml:space="preserve">la </w:t>
      </w:r>
      <w:r>
        <w:rPr>
          <w:sz w:val="24"/>
        </w:rPr>
        <w:t xml:space="preserve">jurisprudencia del Tribunal de Paz ha sido constante en afirmar, que las personas que pretendan acceder a la aplicación de beneficios transicionales, tales como la Garantía de No Extradición, deben concretar su compromiso con la satisfacción de los fines del SIVJRNR mediante; (i) </w:t>
      </w:r>
      <w:r>
        <w:rPr>
          <w:i/>
          <w:sz w:val="24"/>
        </w:rPr>
        <w:t>el acta de compromiso, que conlleva informar todo</w:t>
      </w:r>
      <w:r>
        <w:rPr>
          <w:i/>
          <w:spacing w:val="-4"/>
          <w:sz w:val="24"/>
        </w:rPr>
        <w:t xml:space="preserve"> </w:t>
      </w:r>
      <w:r>
        <w:rPr>
          <w:i/>
          <w:sz w:val="24"/>
        </w:rPr>
        <w:t>cambio</w:t>
      </w:r>
      <w:r>
        <w:rPr>
          <w:i/>
          <w:spacing w:val="-3"/>
          <w:sz w:val="24"/>
        </w:rPr>
        <w:t xml:space="preserve"> </w:t>
      </w:r>
      <w:r>
        <w:rPr>
          <w:i/>
          <w:sz w:val="24"/>
        </w:rPr>
        <w:t>de</w:t>
      </w:r>
      <w:r>
        <w:rPr>
          <w:i/>
          <w:spacing w:val="-4"/>
          <w:sz w:val="24"/>
        </w:rPr>
        <w:t xml:space="preserve"> </w:t>
      </w:r>
      <w:r>
        <w:rPr>
          <w:i/>
          <w:sz w:val="24"/>
        </w:rPr>
        <w:t>dirección,</w:t>
      </w:r>
      <w:r>
        <w:rPr>
          <w:i/>
          <w:spacing w:val="-3"/>
          <w:sz w:val="24"/>
        </w:rPr>
        <w:t xml:space="preserve"> </w:t>
      </w:r>
      <w:r>
        <w:rPr>
          <w:i/>
          <w:sz w:val="24"/>
        </w:rPr>
        <w:t>no</w:t>
      </w:r>
      <w:r>
        <w:rPr>
          <w:i/>
          <w:spacing w:val="-3"/>
          <w:sz w:val="24"/>
        </w:rPr>
        <w:t xml:space="preserve"> </w:t>
      </w:r>
      <w:r>
        <w:rPr>
          <w:i/>
          <w:sz w:val="24"/>
        </w:rPr>
        <w:t>volver</w:t>
      </w:r>
      <w:r>
        <w:rPr>
          <w:i/>
          <w:spacing w:val="-6"/>
          <w:sz w:val="24"/>
        </w:rPr>
        <w:t xml:space="preserve"> </w:t>
      </w:r>
      <w:r>
        <w:rPr>
          <w:i/>
          <w:sz w:val="24"/>
        </w:rPr>
        <w:t>a</w:t>
      </w:r>
      <w:r>
        <w:rPr>
          <w:i/>
          <w:spacing w:val="-3"/>
          <w:sz w:val="24"/>
        </w:rPr>
        <w:t xml:space="preserve"> </w:t>
      </w:r>
      <w:r>
        <w:rPr>
          <w:i/>
          <w:sz w:val="24"/>
        </w:rPr>
        <w:t>utilizar</w:t>
      </w:r>
      <w:r>
        <w:rPr>
          <w:i/>
          <w:spacing w:val="-4"/>
          <w:sz w:val="24"/>
        </w:rPr>
        <w:t xml:space="preserve"> </w:t>
      </w:r>
      <w:r>
        <w:rPr>
          <w:i/>
          <w:sz w:val="24"/>
        </w:rPr>
        <w:t>las</w:t>
      </w:r>
      <w:r>
        <w:rPr>
          <w:i/>
          <w:spacing w:val="-5"/>
          <w:sz w:val="24"/>
        </w:rPr>
        <w:t xml:space="preserve"> </w:t>
      </w:r>
      <w:r>
        <w:rPr>
          <w:i/>
          <w:sz w:val="24"/>
        </w:rPr>
        <w:t>armas</w:t>
      </w:r>
      <w:r>
        <w:rPr>
          <w:i/>
          <w:spacing w:val="-4"/>
          <w:sz w:val="24"/>
        </w:rPr>
        <w:t xml:space="preserve"> </w:t>
      </w:r>
      <w:r>
        <w:rPr>
          <w:i/>
          <w:sz w:val="24"/>
        </w:rPr>
        <w:t>y</w:t>
      </w:r>
      <w:r>
        <w:rPr>
          <w:i/>
          <w:spacing w:val="-4"/>
          <w:sz w:val="24"/>
        </w:rPr>
        <w:t xml:space="preserve"> </w:t>
      </w:r>
      <w:r>
        <w:rPr>
          <w:i/>
          <w:sz w:val="24"/>
        </w:rPr>
        <w:t>no</w:t>
      </w:r>
      <w:r>
        <w:rPr>
          <w:i/>
          <w:spacing w:val="-4"/>
          <w:sz w:val="24"/>
        </w:rPr>
        <w:t xml:space="preserve"> </w:t>
      </w:r>
      <w:r>
        <w:rPr>
          <w:i/>
          <w:sz w:val="24"/>
        </w:rPr>
        <w:t>reincidir</w:t>
      </w:r>
      <w:r>
        <w:rPr>
          <w:i/>
          <w:spacing w:val="-7"/>
          <w:sz w:val="24"/>
        </w:rPr>
        <w:t xml:space="preserve"> </w:t>
      </w:r>
      <w:r>
        <w:rPr>
          <w:i/>
          <w:sz w:val="24"/>
        </w:rPr>
        <w:t>en</w:t>
      </w:r>
      <w:r>
        <w:rPr>
          <w:i/>
          <w:spacing w:val="-3"/>
          <w:sz w:val="24"/>
        </w:rPr>
        <w:t xml:space="preserve"> </w:t>
      </w:r>
      <w:r>
        <w:rPr>
          <w:i/>
          <w:sz w:val="24"/>
        </w:rPr>
        <w:t>la</w:t>
      </w:r>
      <w:r>
        <w:rPr>
          <w:i/>
          <w:spacing w:val="-4"/>
          <w:sz w:val="24"/>
        </w:rPr>
        <w:t xml:space="preserve"> </w:t>
      </w:r>
      <w:r>
        <w:rPr>
          <w:i/>
          <w:sz w:val="24"/>
        </w:rPr>
        <w:t>comisión de</w:t>
      </w:r>
      <w:r>
        <w:rPr>
          <w:i/>
          <w:spacing w:val="-13"/>
          <w:sz w:val="24"/>
        </w:rPr>
        <w:t xml:space="preserve"> </w:t>
      </w:r>
      <w:r>
        <w:rPr>
          <w:i/>
          <w:sz w:val="24"/>
        </w:rPr>
        <w:t>delitos</w:t>
      </w:r>
      <w:r>
        <w:rPr>
          <w:i/>
          <w:spacing w:val="-13"/>
          <w:sz w:val="24"/>
        </w:rPr>
        <w:t xml:space="preserve"> </w:t>
      </w:r>
      <w:r>
        <w:rPr>
          <w:i/>
          <w:sz w:val="24"/>
        </w:rPr>
        <w:t>dolosos;</w:t>
      </w:r>
      <w:r>
        <w:rPr>
          <w:i/>
          <w:spacing w:val="-11"/>
          <w:sz w:val="24"/>
        </w:rPr>
        <w:t xml:space="preserve"> </w:t>
      </w:r>
      <w:r>
        <w:rPr>
          <w:i/>
          <w:sz w:val="24"/>
        </w:rPr>
        <w:t>y</w:t>
      </w:r>
      <w:r>
        <w:rPr>
          <w:i/>
          <w:spacing w:val="-13"/>
          <w:sz w:val="24"/>
        </w:rPr>
        <w:t xml:space="preserve"> </w:t>
      </w:r>
      <w:r>
        <w:rPr>
          <w:i/>
          <w:sz w:val="24"/>
        </w:rPr>
        <w:t>(ii)</w:t>
      </w:r>
      <w:r>
        <w:rPr>
          <w:i/>
          <w:spacing w:val="-13"/>
          <w:sz w:val="24"/>
        </w:rPr>
        <w:t xml:space="preserve"> </w:t>
      </w:r>
      <w:r>
        <w:rPr>
          <w:i/>
          <w:sz w:val="24"/>
        </w:rPr>
        <w:t>el</w:t>
      </w:r>
      <w:r>
        <w:rPr>
          <w:i/>
          <w:spacing w:val="-13"/>
          <w:sz w:val="24"/>
        </w:rPr>
        <w:t xml:space="preserve"> </w:t>
      </w:r>
      <w:r>
        <w:rPr>
          <w:i/>
          <w:sz w:val="24"/>
        </w:rPr>
        <w:t>diligenciamiento</w:t>
      </w:r>
      <w:r>
        <w:rPr>
          <w:i/>
          <w:spacing w:val="-11"/>
          <w:sz w:val="24"/>
        </w:rPr>
        <w:t xml:space="preserve"> </w:t>
      </w:r>
      <w:r>
        <w:rPr>
          <w:i/>
          <w:sz w:val="24"/>
        </w:rPr>
        <w:t>del</w:t>
      </w:r>
      <w:r>
        <w:rPr>
          <w:i/>
          <w:spacing w:val="-12"/>
          <w:sz w:val="24"/>
        </w:rPr>
        <w:t xml:space="preserve"> </w:t>
      </w:r>
      <w:r>
        <w:rPr>
          <w:i/>
          <w:sz w:val="24"/>
        </w:rPr>
        <w:t>Formato</w:t>
      </w:r>
      <w:r>
        <w:rPr>
          <w:i/>
          <w:spacing w:val="-10"/>
          <w:sz w:val="24"/>
        </w:rPr>
        <w:t xml:space="preserve"> </w:t>
      </w:r>
      <w:r>
        <w:rPr>
          <w:i/>
          <w:sz w:val="24"/>
        </w:rPr>
        <w:t>F1</w:t>
      </w:r>
      <w:r>
        <w:rPr>
          <w:i/>
          <w:spacing w:val="-12"/>
          <w:sz w:val="24"/>
        </w:rPr>
        <w:t xml:space="preserve"> </w:t>
      </w:r>
      <w:r>
        <w:rPr>
          <w:i/>
          <w:sz w:val="24"/>
        </w:rPr>
        <w:t>o</w:t>
      </w:r>
      <w:r>
        <w:rPr>
          <w:i/>
          <w:spacing w:val="-13"/>
          <w:sz w:val="24"/>
        </w:rPr>
        <w:t xml:space="preserve"> </w:t>
      </w:r>
      <w:r>
        <w:rPr>
          <w:i/>
          <w:sz w:val="24"/>
        </w:rPr>
        <w:t>el</w:t>
      </w:r>
      <w:r>
        <w:rPr>
          <w:i/>
          <w:spacing w:val="-14"/>
          <w:sz w:val="24"/>
        </w:rPr>
        <w:t xml:space="preserve"> </w:t>
      </w:r>
      <w:r>
        <w:rPr>
          <w:i/>
          <w:sz w:val="24"/>
        </w:rPr>
        <w:t>CCCP,</w:t>
      </w:r>
      <w:r>
        <w:rPr>
          <w:i/>
          <w:spacing w:val="-12"/>
          <w:sz w:val="24"/>
        </w:rPr>
        <w:t xml:space="preserve"> </w:t>
      </w:r>
      <w:r>
        <w:rPr>
          <w:i/>
          <w:sz w:val="24"/>
        </w:rPr>
        <w:t>herramientas diseñadas para recoger los aportes preliminares de estas personas al esclarecimiento de la verdad, la reparación a las víctimas y la no</w:t>
      </w:r>
      <w:r>
        <w:rPr>
          <w:i/>
          <w:spacing w:val="-6"/>
          <w:sz w:val="24"/>
        </w:rPr>
        <w:t xml:space="preserve"> </w:t>
      </w:r>
      <w:r>
        <w:rPr>
          <w:i/>
          <w:sz w:val="24"/>
        </w:rPr>
        <w:t>repetición.</w:t>
      </w:r>
    </w:p>
    <w:p xmlns:wp14="http://schemas.microsoft.com/office/word/2010/wordml" w:rsidR="003700CB" w:rsidRDefault="003700CB" w14:paraId="675E05EE" wp14:textId="77777777">
      <w:pPr>
        <w:pStyle w:val="Textoindependiente"/>
        <w:rPr>
          <w:i/>
        </w:rPr>
      </w:pPr>
    </w:p>
    <w:p xmlns:wp14="http://schemas.microsoft.com/office/word/2010/wordml" w:rsidR="003700CB" w:rsidRDefault="007955AE" w14:paraId="1038A092" wp14:textId="77777777">
      <w:pPr>
        <w:pStyle w:val="Textoindependiente"/>
        <w:spacing w:before="1"/>
        <w:ind w:left="2208" w:right="368"/>
        <w:jc w:val="both"/>
      </w:pPr>
      <w:r>
        <w:t>En tal sentido, para obtener este beneficio, el solicitante debe dar a conocer de manera concreta la forma como va a contribuir a la satisfacción de los principios fundamentales de la justicia transicional, identificando los hechos sobre los cuales aportará relatos veraces, la fase del conflicto que ayudará a esclarecer y el tipo de colaboración que prestará a los demás organismos del SIVJRNR.</w:t>
      </w:r>
    </w:p>
    <w:p xmlns:wp14="http://schemas.microsoft.com/office/word/2010/wordml" w:rsidR="003700CB" w:rsidRDefault="003700CB" w14:paraId="2FC17F8B" wp14:textId="77777777">
      <w:pPr>
        <w:pStyle w:val="Textoindependiente"/>
        <w:spacing w:before="9"/>
        <w:rPr>
          <w:sz w:val="23"/>
        </w:rPr>
      </w:pPr>
    </w:p>
    <w:p xmlns:wp14="http://schemas.microsoft.com/office/word/2010/wordml" w:rsidR="003700CB" w:rsidRDefault="007955AE" w14:paraId="011996C9" wp14:textId="77777777">
      <w:pPr>
        <w:pStyle w:val="Textoindependiente"/>
        <w:ind w:left="2208" w:right="366"/>
        <w:jc w:val="both"/>
      </w:pPr>
      <w:r>
        <w:t>Así se han contemplado una serie de tratamientos especiales cuyo acceso y mantenimiento están sujetos al cumplimiento del régimen de condicionalidad, que tiene por objeto garantizar los derechos de las víctimas, a la verdad, la justicia, la reparación y las garantías de no repetición.</w:t>
      </w:r>
    </w:p>
    <w:p xmlns:wp14="http://schemas.microsoft.com/office/word/2010/wordml" w:rsidR="003700CB" w:rsidRDefault="003700CB" w14:paraId="0A4F7224" wp14:textId="77777777">
      <w:pPr>
        <w:pStyle w:val="Textoindependiente"/>
      </w:pPr>
    </w:p>
    <w:p xmlns:wp14="http://schemas.microsoft.com/office/word/2010/wordml" w:rsidR="003700CB" w:rsidRDefault="007955AE" w14:paraId="243CBD0F" wp14:textId="77777777">
      <w:pPr>
        <w:pStyle w:val="Textoindependiente"/>
        <w:spacing w:before="1"/>
        <w:ind w:left="2208" w:right="367"/>
        <w:jc w:val="both"/>
      </w:pPr>
      <w:r>
        <w:t>En esta medida, para materializar el presupuesto de condicionalidad para el otorgamiento de beneficios, en garantía de los referidos derechos, las normas que implementan el Acuerdo Final contemplan disposiciones que regulan lo relativo al incumplimiento de dicho régimen y las correspondientes consecuencias.</w:t>
      </w:r>
    </w:p>
    <w:p xmlns:wp14="http://schemas.microsoft.com/office/word/2010/wordml" w:rsidR="003700CB" w:rsidRDefault="003700CB" w14:paraId="5AE48A43" wp14:textId="77777777">
      <w:pPr>
        <w:pStyle w:val="Textoindependiente"/>
        <w:spacing w:before="11"/>
        <w:rPr>
          <w:sz w:val="23"/>
        </w:rPr>
      </w:pPr>
    </w:p>
    <w:p xmlns:wp14="http://schemas.microsoft.com/office/word/2010/wordml" w:rsidR="003700CB" w:rsidRDefault="007955AE" w14:paraId="13D6C94B" wp14:textId="77777777">
      <w:pPr>
        <w:pStyle w:val="Textoindependiente"/>
        <w:ind w:left="2208" w:right="369" w:hanging="1"/>
        <w:jc w:val="both"/>
      </w:pPr>
      <w:r>
        <w:t xml:space="preserve">El artículo 67 de la Ley 1922 de 2018 regula el deber de hacer seguimiento </w:t>
      </w:r>
      <w:r>
        <w:rPr>
          <w:spacing w:val="-2"/>
        </w:rPr>
        <w:t xml:space="preserve">del </w:t>
      </w:r>
      <w:r>
        <w:t>régimen</w:t>
      </w:r>
      <w:r>
        <w:rPr>
          <w:spacing w:val="-6"/>
        </w:rPr>
        <w:t xml:space="preserve"> </w:t>
      </w:r>
      <w:r>
        <w:t>de</w:t>
      </w:r>
      <w:r>
        <w:rPr>
          <w:spacing w:val="-7"/>
        </w:rPr>
        <w:t xml:space="preserve"> </w:t>
      </w:r>
      <w:r>
        <w:t>condicionalidad,</w:t>
      </w:r>
      <w:r>
        <w:rPr>
          <w:spacing w:val="-7"/>
        </w:rPr>
        <w:t xml:space="preserve"> </w:t>
      </w:r>
      <w:r>
        <w:t>para</w:t>
      </w:r>
      <w:r>
        <w:rPr>
          <w:spacing w:val="-9"/>
        </w:rPr>
        <w:t xml:space="preserve"> </w:t>
      </w:r>
      <w:r>
        <w:t>el</w:t>
      </w:r>
      <w:r>
        <w:rPr>
          <w:spacing w:val="-8"/>
        </w:rPr>
        <w:t xml:space="preserve"> </w:t>
      </w:r>
      <w:r>
        <w:t>efecto</w:t>
      </w:r>
      <w:r>
        <w:rPr>
          <w:spacing w:val="-6"/>
        </w:rPr>
        <w:t xml:space="preserve"> </w:t>
      </w:r>
      <w:r>
        <w:t>establece</w:t>
      </w:r>
      <w:r>
        <w:rPr>
          <w:spacing w:val="-6"/>
        </w:rPr>
        <w:t xml:space="preserve"> </w:t>
      </w:r>
      <w:r>
        <w:t>la</w:t>
      </w:r>
      <w:r>
        <w:rPr>
          <w:spacing w:val="-9"/>
        </w:rPr>
        <w:t xml:space="preserve"> </w:t>
      </w:r>
      <w:r>
        <w:t>posibilidad</w:t>
      </w:r>
      <w:r>
        <w:rPr>
          <w:spacing w:val="-5"/>
        </w:rPr>
        <w:t xml:space="preserve"> </w:t>
      </w:r>
      <w:r>
        <w:t>de</w:t>
      </w:r>
      <w:r>
        <w:rPr>
          <w:spacing w:val="-7"/>
        </w:rPr>
        <w:t xml:space="preserve"> </w:t>
      </w:r>
      <w:r>
        <w:t>que</w:t>
      </w:r>
      <w:r>
        <w:rPr>
          <w:spacing w:val="-7"/>
        </w:rPr>
        <w:t xml:space="preserve"> </w:t>
      </w:r>
      <w:r>
        <w:t>las</w:t>
      </w:r>
      <w:r>
        <w:rPr>
          <w:spacing w:val="-9"/>
        </w:rPr>
        <w:t xml:space="preserve"> </w:t>
      </w:r>
      <w:r>
        <w:t>Salas</w:t>
      </w:r>
    </w:p>
    <w:p xmlns:wp14="http://schemas.microsoft.com/office/word/2010/wordml" w:rsidR="003700CB" w:rsidRDefault="007955AE" w14:paraId="1097C0DD" wp14:textId="77777777">
      <w:pPr>
        <w:spacing w:before="171"/>
        <w:ind w:right="368"/>
        <w:jc w:val="right"/>
        <w:rPr>
          <w:b/>
          <w:sz w:val="16"/>
        </w:rPr>
      </w:pPr>
      <w:r>
        <w:rPr>
          <w:sz w:val="16"/>
        </w:rPr>
        <w:t xml:space="preserve">Página </w:t>
      </w:r>
      <w:r>
        <w:rPr>
          <w:b/>
          <w:sz w:val="16"/>
        </w:rPr>
        <w:t xml:space="preserve">17 </w:t>
      </w:r>
      <w:r>
        <w:rPr>
          <w:sz w:val="16"/>
        </w:rPr>
        <w:t>de</w:t>
      </w:r>
      <w:r>
        <w:rPr>
          <w:spacing w:val="-4"/>
          <w:sz w:val="16"/>
        </w:rPr>
        <w:t xml:space="preserve"> </w:t>
      </w:r>
      <w:r>
        <w:rPr>
          <w:b/>
          <w:sz w:val="16"/>
        </w:rPr>
        <w:t>21</w:t>
      </w:r>
    </w:p>
    <w:p xmlns:wp14="http://schemas.microsoft.com/office/word/2010/wordml" w:rsidR="003700CB" w:rsidRDefault="003700CB" w14:paraId="50F40DEB" wp14:textId="77777777">
      <w:pPr>
        <w:jc w:val="right"/>
        <w:rPr>
          <w:sz w:val="16"/>
        </w:rPr>
        <w:sectPr w:rsidR="003700CB">
          <w:pgSz w:w="12240" w:h="15840" w:orient="portrait"/>
          <w:pgMar w:top="180" w:right="760" w:bottom="1360" w:left="60" w:header="0" w:footer="1171" w:gutter="0"/>
          <w:cols w:space="720"/>
        </w:sectPr>
      </w:pPr>
    </w:p>
    <w:p xmlns:wp14="http://schemas.microsoft.com/office/word/2010/wordml" w:rsidR="003700CB" w:rsidRDefault="007955AE" w14:paraId="531C5EEA"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69" behindDoc="0" locked="0" layoutInCell="1" allowOverlap="1" wp14:anchorId="2B2FDAB9" wp14:editId="7777777">
            <wp:simplePos x="0" y="0"/>
            <wp:positionH relativeFrom="page">
              <wp:posOffset>3789045</wp:posOffset>
            </wp:positionH>
            <wp:positionV relativeFrom="paragraph">
              <wp:posOffset>245489</wp:posOffset>
            </wp:positionV>
            <wp:extent cx="912180" cy="1304925"/>
            <wp:effectExtent l="0" t="0" r="0" b="0"/>
            <wp:wrapTopAndBottom/>
            <wp:docPr id="6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4992" behindDoc="0" locked="0" layoutInCell="1" allowOverlap="1" wp14:anchorId="540E7919" wp14:editId="7777777">
            <wp:simplePos x="0" y="0"/>
            <wp:positionH relativeFrom="page">
              <wp:posOffset>101600</wp:posOffset>
            </wp:positionH>
            <wp:positionV relativeFrom="paragraph">
              <wp:posOffset>139444</wp:posOffset>
            </wp:positionV>
            <wp:extent cx="254000" cy="3035300"/>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65504" behindDoc="0" locked="0" layoutInCell="1" allowOverlap="1" wp14:anchorId="50E13BFB" wp14:editId="7777777">
                <wp:simplePos x="0" y="0"/>
                <wp:positionH relativeFrom="page">
                  <wp:posOffset>398145</wp:posOffset>
                </wp:positionH>
                <wp:positionV relativeFrom="paragraph">
                  <wp:posOffset>398780</wp:posOffset>
                </wp:positionV>
                <wp:extent cx="101600" cy="2788920"/>
                <wp:effectExtent l="0" t="0" r="0" b="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115230A3"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CC3B69">
              <v:shape id="Text Box 12" style="position:absolute;left:0;text-align:left;margin-left:31.35pt;margin-top:31.4pt;width:8pt;height:219.6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Wx1qcrMCAAC2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7A34006B"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1C536EA3" wp14:textId="77777777">
      <w:pPr>
        <w:pStyle w:val="Textoindependiente"/>
        <w:ind w:left="2208" w:right="369"/>
        <w:jc w:val="both"/>
      </w:pPr>
      <w:r>
        <w:t>o Secciones de la JEP, abran -de oficio- incidente de incumplimiento de dicho régimen, a solicitud de las víctimas, de sus representantes, del Ministerio Público, de la FGN o de la</w:t>
      </w:r>
      <w:r>
        <w:rPr>
          <w:spacing w:val="2"/>
        </w:rPr>
        <w:t xml:space="preserve"> </w:t>
      </w:r>
      <w:r>
        <w:t>UIA.</w:t>
      </w:r>
    </w:p>
    <w:p xmlns:wp14="http://schemas.microsoft.com/office/word/2010/wordml" w:rsidR="003700CB" w:rsidRDefault="003700CB" w14:paraId="77A52294" wp14:textId="77777777">
      <w:pPr>
        <w:pStyle w:val="Textoindependiente"/>
      </w:pPr>
    </w:p>
    <w:p xmlns:wp14="http://schemas.microsoft.com/office/word/2010/wordml" w:rsidR="003700CB" w:rsidRDefault="00695E95" w14:paraId="6926984B" wp14:textId="77777777">
      <w:pPr>
        <w:pStyle w:val="Textoindependiente"/>
        <w:ind w:left="2208" w:right="369"/>
        <w:jc w:val="both"/>
      </w:pPr>
      <w:r>
        <w:rPr>
          <w:noProof/>
          <w:lang w:val="es-CO" w:eastAsia="es-CO"/>
        </w:rPr>
        <mc:AlternateContent>
          <mc:Choice Requires="wps">
            <w:drawing>
              <wp:anchor xmlns:wp14="http://schemas.microsoft.com/office/word/2010/wordprocessingDrawing" distT="0" distB="0" distL="114300" distR="114300" simplePos="0" relativeHeight="15766016" behindDoc="0" locked="0" layoutInCell="1" allowOverlap="1" wp14:anchorId="3EC5DAEB" wp14:editId="7777777">
                <wp:simplePos x="0" y="0"/>
                <wp:positionH relativeFrom="page">
                  <wp:posOffset>563245</wp:posOffset>
                </wp:positionH>
                <wp:positionV relativeFrom="paragraph">
                  <wp:posOffset>-934720</wp:posOffset>
                </wp:positionV>
                <wp:extent cx="101600" cy="1863725"/>
                <wp:effectExtent l="0" t="0" r="0" b="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07CA2ADB" wp14:textId="77777777">
                            <w:pPr>
                              <w:ind w:left="20"/>
                              <w:rPr>
                                <w:sz w:val="12"/>
                              </w:rPr>
                            </w:pPr>
                            <w:r>
                              <w:rPr>
                                <w:sz w:val="12"/>
                              </w:rPr>
                              <w:t xml:space="preserve">URL </w:t>
                            </w:r>
                            <w:hyperlink r:id="rId4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2C1E84">
              <v:shape id="Text Box 11" style="position:absolute;left:0;text-align:left;margin-left:44.35pt;margin-top:-73.6pt;width:8pt;height:146.7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Z1sQ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">
                <v:textbox style="layout-flow:vertical;mso-layout-flow-alt:bottom-to-top" inset="0,0,0,0">
                  <w:txbxContent>
                    <w:p w:rsidR="003700CB" w:rsidRDefault="007955AE" w14:paraId="21040540" wp14:textId="77777777">
                      <w:pPr>
                        <w:ind w:left="20"/>
                        <w:rPr>
                          <w:sz w:val="12"/>
                        </w:rPr>
                      </w:pPr>
                      <w:r>
                        <w:rPr>
                          <w:sz w:val="12"/>
                        </w:rPr>
                        <w:t xml:space="preserve">URL </w:t>
                      </w:r>
                      <w:hyperlink r:id="rId47">
                        <w:r>
                          <w:rPr>
                            <w:sz w:val="12"/>
                          </w:rPr>
                          <w:t>https://www.procuraduria.gov.co/SedeElectronica</w:t>
                        </w:r>
                      </w:hyperlink>
                    </w:p>
                  </w:txbxContent>
                </v:textbox>
                <w10:wrap anchorx="page"/>
              </v:shape>
            </w:pict>
          </mc:Fallback>
        </mc:AlternateContent>
      </w:r>
      <w:r w:rsidR="007955AE">
        <w:t>En este orden de ideas, el incumplimiento del régimen de condicionalidad puede generar</w:t>
      </w:r>
      <w:r w:rsidR="007955AE">
        <w:rPr>
          <w:spacing w:val="-10"/>
        </w:rPr>
        <w:t xml:space="preserve"> </w:t>
      </w:r>
      <w:r w:rsidR="007955AE">
        <w:t>la</w:t>
      </w:r>
      <w:r w:rsidR="007955AE">
        <w:rPr>
          <w:spacing w:val="-12"/>
        </w:rPr>
        <w:t xml:space="preserve"> </w:t>
      </w:r>
      <w:r w:rsidR="007955AE">
        <w:t>imposibilidad</w:t>
      </w:r>
      <w:r w:rsidR="007955AE">
        <w:rPr>
          <w:spacing w:val="-7"/>
        </w:rPr>
        <w:t xml:space="preserve"> </w:t>
      </w:r>
      <w:r w:rsidR="007955AE">
        <w:t>de</w:t>
      </w:r>
      <w:r w:rsidR="007955AE">
        <w:rPr>
          <w:spacing w:val="-12"/>
        </w:rPr>
        <w:t xml:space="preserve"> </w:t>
      </w:r>
      <w:r w:rsidR="007955AE">
        <w:t>acceder</w:t>
      </w:r>
      <w:r w:rsidR="007955AE">
        <w:rPr>
          <w:spacing w:val="-9"/>
        </w:rPr>
        <w:t xml:space="preserve"> </w:t>
      </w:r>
      <w:r w:rsidR="007955AE">
        <w:t>al</w:t>
      </w:r>
      <w:r w:rsidR="007955AE">
        <w:rPr>
          <w:spacing w:val="-13"/>
        </w:rPr>
        <w:t xml:space="preserve"> </w:t>
      </w:r>
      <w:r w:rsidR="007955AE">
        <w:t>beneficio,</w:t>
      </w:r>
      <w:r w:rsidR="007955AE">
        <w:rPr>
          <w:spacing w:val="-8"/>
        </w:rPr>
        <w:t xml:space="preserve"> </w:t>
      </w:r>
      <w:r w:rsidR="007955AE">
        <w:t>la</w:t>
      </w:r>
      <w:r w:rsidR="007955AE">
        <w:rPr>
          <w:spacing w:val="-11"/>
        </w:rPr>
        <w:t xml:space="preserve"> </w:t>
      </w:r>
      <w:r w:rsidR="007955AE">
        <w:t>pérdida</w:t>
      </w:r>
      <w:r w:rsidR="007955AE">
        <w:rPr>
          <w:spacing w:val="-11"/>
        </w:rPr>
        <w:t xml:space="preserve"> </w:t>
      </w:r>
      <w:r w:rsidR="007955AE">
        <w:t>del</w:t>
      </w:r>
      <w:r w:rsidR="007955AE">
        <w:rPr>
          <w:spacing w:val="-12"/>
        </w:rPr>
        <w:t xml:space="preserve"> </w:t>
      </w:r>
      <w:r w:rsidR="007955AE">
        <w:t>tratamiento</w:t>
      </w:r>
      <w:r w:rsidR="007955AE">
        <w:rPr>
          <w:spacing w:val="-10"/>
        </w:rPr>
        <w:t xml:space="preserve"> </w:t>
      </w:r>
      <w:r w:rsidR="007955AE">
        <w:t>especial, e</w:t>
      </w:r>
      <w:r w:rsidR="007955AE">
        <w:rPr>
          <w:spacing w:val="-8"/>
        </w:rPr>
        <w:t xml:space="preserve"> </w:t>
      </w:r>
      <w:r w:rsidR="007955AE">
        <w:t>incluso,</w:t>
      </w:r>
      <w:r w:rsidR="007955AE">
        <w:rPr>
          <w:spacing w:val="-11"/>
        </w:rPr>
        <w:t xml:space="preserve"> </w:t>
      </w:r>
      <w:r w:rsidR="007955AE">
        <w:t>traducirse</w:t>
      </w:r>
      <w:r w:rsidR="007955AE">
        <w:rPr>
          <w:spacing w:val="-7"/>
        </w:rPr>
        <w:t xml:space="preserve"> </w:t>
      </w:r>
      <w:r w:rsidR="007955AE">
        <w:t>en</w:t>
      </w:r>
      <w:r w:rsidR="007955AE">
        <w:rPr>
          <w:spacing w:val="-11"/>
        </w:rPr>
        <w:t xml:space="preserve"> </w:t>
      </w:r>
      <w:r w:rsidR="007955AE">
        <w:t>el</w:t>
      </w:r>
      <w:r w:rsidR="007955AE">
        <w:rPr>
          <w:spacing w:val="-11"/>
        </w:rPr>
        <w:t xml:space="preserve"> </w:t>
      </w:r>
      <w:r w:rsidR="007955AE">
        <w:t>obstáculo</w:t>
      </w:r>
      <w:r w:rsidR="007955AE">
        <w:rPr>
          <w:spacing w:val="-10"/>
        </w:rPr>
        <w:t xml:space="preserve"> </w:t>
      </w:r>
      <w:r w:rsidR="007955AE">
        <w:t>para</w:t>
      </w:r>
      <w:r w:rsidR="007955AE">
        <w:rPr>
          <w:spacing w:val="-8"/>
        </w:rPr>
        <w:t xml:space="preserve"> </w:t>
      </w:r>
      <w:r w:rsidR="007955AE">
        <w:t>ingresar</w:t>
      </w:r>
      <w:r w:rsidR="007955AE">
        <w:rPr>
          <w:spacing w:val="-9"/>
        </w:rPr>
        <w:t xml:space="preserve"> </w:t>
      </w:r>
      <w:r w:rsidR="007955AE">
        <w:t>al</w:t>
      </w:r>
      <w:r w:rsidR="007955AE">
        <w:rPr>
          <w:spacing w:val="-11"/>
        </w:rPr>
        <w:t xml:space="preserve"> </w:t>
      </w:r>
      <w:r w:rsidR="007955AE">
        <w:t>SIVJRNR</w:t>
      </w:r>
      <w:r w:rsidR="007955AE">
        <w:rPr>
          <w:spacing w:val="-9"/>
        </w:rPr>
        <w:t xml:space="preserve"> </w:t>
      </w:r>
      <w:r w:rsidR="007955AE">
        <w:t>o</w:t>
      </w:r>
      <w:r w:rsidR="007955AE">
        <w:rPr>
          <w:spacing w:val="-10"/>
        </w:rPr>
        <w:t xml:space="preserve"> </w:t>
      </w:r>
      <w:r w:rsidR="007955AE">
        <w:t>en</w:t>
      </w:r>
      <w:r w:rsidR="007955AE">
        <w:rPr>
          <w:spacing w:val="-13"/>
        </w:rPr>
        <w:t xml:space="preserve"> </w:t>
      </w:r>
      <w:r w:rsidR="007955AE">
        <w:t>una</w:t>
      </w:r>
      <w:r w:rsidR="007955AE">
        <w:rPr>
          <w:spacing w:val="-10"/>
        </w:rPr>
        <w:t xml:space="preserve"> </w:t>
      </w:r>
      <w:r w:rsidR="007955AE">
        <w:t>causal</w:t>
      </w:r>
      <w:r w:rsidR="007955AE">
        <w:rPr>
          <w:spacing w:val="-11"/>
        </w:rPr>
        <w:t xml:space="preserve"> </w:t>
      </w:r>
      <w:r w:rsidR="007955AE">
        <w:t>para ser excluido de la JEP.</w:t>
      </w:r>
    </w:p>
    <w:p xmlns:wp14="http://schemas.microsoft.com/office/word/2010/wordml" w:rsidR="003700CB" w:rsidRDefault="003700CB" w14:paraId="007DCDA8" wp14:textId="77777777">
      <w:pPr>
        <w:pStyle w:val="Textoindependiente"/>
      </w:pPr>
    </w:p>
    <w:p xmlns:wp14="http://schemas.microsoft.com/office/word/2010/wordml" w:rsidR="003700CB" w:rsidRDefault="007955AE" w14:paraId="01F32215" wp14:textId="77777777">
      <w:pPr>
        <w:pStyle w:val="Textoindependiente"/>
        <w:spacing w:before="1"/>
        <w:ind w:left="2208" w:right="369"/>
        <w:jc w:val="both"/>
      </w:pPr>
      <w:r>
        <w:t>Sobre este punto, la Corte Constitucional ha dispuesto que para los exintegrantes de las FARC-EP, el compromiso de terminación del conflicto armado y la garantía de</w:t>
      </w:r>
      <w:r>
        <w:rPr>
          <w:spacing w:val="-16"/>
        </w:rPr>
        <w:t xml:space="preserve"> </w:t>
      </w:r>
      <w:r>
        <w:t>no</w:t>
      </w:r>
      <w:r>
        <w:rPr>
          <w:spacing w:val="-16"/>
        </w:rPr>
        <w:t xml:space="preserve"> </w:t>
      </w:r>
      <w:r>
        <w:t>repetición</w:t>
      </w:r>
      <w:r>
        <w:rPr>
          <w:spacing w:val="-15"/>
        </w:rPr>
        <w:t xml:space="preserve"> </w:t>
      </w:r>
      <w:r>
        <w:t>constituye</w:t>
      </w:r>
      <w:r>
        <w:rPr>
          <w:spacing w:val="-13"/>
        </w:rPr>
        <w:t xml:space="preserve"> </w:t>
      </w:r>
      <w:r>
        <w:t>el</w:t>
      </w:r>
      <w:r>
        <w:rPr>
          <w:spacing w:val="-14"/>
        </w:rPr>
        <w:t xml:space="preserve"> </w:t>
      </w:r>
      <w:r>
        <w:t>principal</w:t>
      </w:r>
      <w:r>
        <w:rPr>
          <w:spacing w:val="-15"/>
        </w:rPr>
        <w:t xml:space="preserve"> </w:t>
      </w:r>
      <w:r>
        <w:t>requisito</w:t>
      </w:r>
      <w:r>
        <w:rPr>
          <w:spacing w:val="-13"/>
        </w:rPr>
        <w:t xml:space="preserve"> </w:t>
      </w:r>
      <w:r>
        <w:t>de</w:t>
      </w:r>
      <w:r>
        <w:rPr>
          <w:spacing w:val="-16"/>
        </w:rPr>
        <w:t xml:space="preserve"> </w:t>
      </w:r>
      <w:r>
        <w:t>acceso</w:t>
      </w:r>
      <w:r>
        <w:rPr>
          <w:spacing w:val="-15"/>
        </w:rPr>
        <w:t xml:space="preserve"> </w:t>
      </w:r>
      <w:r>
        <w:t>y</w:t>
      </w:r>
      <w:r>
        <w:rPr>
          <w:spacing w:val="-17"/>
        </w:rPr>
        <w:t xml:space="preserve"> </w:t>
      </w:r>
      <w:r>
        <w:t>permanencia</w:t>
      </w:r>
      <w:r>
        <w:rPr>
          <w:spacing w:val="-13"/>
        </w:rPr>
        <w:t xml:space="preserve"> </w:t>
      </w:r>
      <w:r>
        <w:t>en</w:t>
      </w:r>
      <w:r>
        <w:rPr>
          <w:spacing w:val="-14"/>
        </w:rPr>
        <w:t xml:space="preserve"> </w:t>
      </w:r>
      <w:r>
        <w:t>la</w:t>
      </w:r>
      <w:r>
        <w:rPr>
          <w:spacing w:val="-14"/>
        </w:rPr>
        <w:t xml:space="preserve"> </w:t>
      </w:r>
      <w:r>
        <w:t xml:space="preserve">JEP, por lo que su incumplimiento al alzarse en armas, conlleva a la exclusión de </w:t>
      </w:r>
      <w:r>
        <w:rPr>
          <w:spacing w:val="-3"/>
        </w:rPr>
        <w:t xml:space="preserve">la </w:t>
      </w:r>
      <w:r>
        <w:t>jurisdicción, al desconocer su deber de no</w:t>
      </w:r>
      <w:r>
        <w:rPr>
          <w:spacing w:val="-6"/>
        </w:rPr>
        <w:t xml:space="preserve"> </w:t>
      </w:r>
      <w:r>
        <w:t>repetición.</w:t>
      </w:r>
    </w:p>
    <w:p xmlns:wp14="http://schemas.microsoft.com/office/word/2010/wordml" w:rsidR="003700CB" w:rsidRDefault="003700CB" w14:paraId="450EA2D7" wp14:textId="77777777">
      <w:pPr>
        <w:pStyle w:val="Textoindependiente"/>
        <w:spacing w:before="11"/>
        <w:rPr>
          <w:sz w:val="23"/>
        </w:rPr>
      </w:pPr>
    </w:p>
    <w:p xmlns:wp14="http://schemas.microsoft.com/office/word/2010/wordml" w:rsidR="003700CB" w:rsidRDefault="007955AE" w14:paraId="076C6724" wp14:textId="77777777">
      <w:pPr>
        <w:pStyle w:val="Textoindependiente"/>
        <w:ind w:left="2208" w:right="366"/>
        <w:jc w:val="both"/>
      </w:pPr>
      <w:r>
        <w:t>Frente a infracciones que no constituyan una afectación a un requisito de acceso y permanencia,</w:t>
      </w:r>
      <w:r>
        <w:rPr>
          <w:spacing w:val="-8"/>
        </w:rPr>
        <w:t xml:space="preserve"> </w:t>
      </w:r>
      <w:r>
        <w:t>como</w:t>
      </w:r>
      <w:r>
        <w:rPr>
          <w:spacing w:val="-10"/>
        </w:rPr>
        <w:t xml:space="preserve"> </w:t>
      </w:r>
      <w:r>
        <w:t>es</w:t>
      </w:r>
      <w:r>
        <w:rPr>
          <w:spacing w:val="-13"/>
        </w:rPr>
        <w:t xml:space="preserve"> </w:t>
      </w:r>
      <w:r>
        <w:t>el</w:t>
      </w:r>
      <w:r>
        <w:rPr>
          <w:spacing w:val="-10"/>
        </w:rPr>
        <w:t xml:space="preserve"> </w:t>
      </w:r>
      <w:r>
        <w:t>de</w:t>
      </w:r>
      <w:r>
        <w:rPr>
          <w:spacing w:val="-9"/>
        </w:rPr>
        <w:t xml:space="preserve"> </w:t>
      </w:r>
      <w:r>
        <w:t>volver</w:t>
      </w:r>
      <w:r>
        <w:rPr>
          <w:spacing w:val="-9"/>
        </w:rPr>
        <w:t xml:space="preserve"> </w:t>
      </w:r>
      <w:r>
        <w:t>a</w:t>
      </w:r>
      <w:r>
        <w:rPr>
          <w:spacing w:val="-9"/>
        </w:rPr>
        <w:t xml:space="preserve"> </w:t>
      </w:r>
      <w:r>
        <w:t>delinquir,</w:t>
      </w:r>
      <w:r>
        <w:rPr>
          <w:spacing w:val="-7"/>
        </w:rPr>
        <w:t xml:space="preserve"> </w:t>
      </w:r>
      <w:r>
        <w:t>o</w:t>
      </w:r>
      <w:r>
        <w:rPr>
          <w:spacing w:val="-12"/>
        </w:rPr>
        <w:t xml:space="preserve"> </w:t>
      </w:r>
      <w:r>
        <w:t>presentar</w:t>
      </w:r>
      <w:r>
        <w:rPr>
          <w:spacing w:val="-12"/>
        </w:rPr>
        <w:t xml:space="preserve"> </w:t>
      </w:r>
      <w:r>
        <w:t>narraciones</w:t>
      </w:r>
      <w:r>
        <w:rPr>
          <w:spacing w:val="-9"/>
        </w:rPr>
        <w:t xml:space="preserve"> </w:t>
      </w:r>
      <w:r>
        <w:t>o</w:t>
      </w:r>
      <w:r>
        <w:rPr>
          <w:spacing w:val="-11"/>
        </w:rPr>
        <w:t xml:space="preserve"> </w:t>
      </w:r>
      <w:r>
        <w:t>medios</w:t>
      </w:r>
      <w:r>
        <w:rPr>
          <w:spacing w:val="-11"/>
        </w:rPr>
        <w:t xml:space="preserve"> </w:t>
      </w:r>
      <w:r>
        <w:t xml:space="preserve">de prueba falsos, aunque existen consecuencias, estas se verán reflejadas no necesariamente en la exclusión de la JEP, sino en la afectación en relación con </w:t>
      </w:r>
      <w:r>
        <w:rPr>
          <w:spacing w:val="-3"/>
        </w:rPr>
        <w:t xml:space="preserve">la </w:t>
      </w:r>
      <w:r>
        <w:t>aplicación de los beneficios o tratamientos especiales otorgados por</w:t>
      </w:r>
      <w:r>
        <w:rPr>
          <w:spacing w:val="-12"/>
        </w:rPr>
        <w:t xml:space="preserve"> </w:t>
      </w:r>
      <w:r>
        <w:t>ésta</w:t>
      </w:r>
      <w:r>
        <w:rPr>
          <w:position w:val="8"/>
          <w:sz w:val="16"/>
        </w:rPr>
        <w:t>1</w:t>
      </w:r>
      <w:r>
        <w:t>.</w:t>
      </w:r>
    </w:p>
    <w:p xmlns:wp14="http://schemas.microsoft.com/office/word/2010/wordml" w:rsidR="003700CB" w:rsidRDefault="003700CB" w14:paraId="3DD355C9" wp14:textId="77777777">
      <w:pPr>
        <w:pStyle w:val="Textoindependiente"/>
        <w:spacing w:before="7"/>
        <w:rPr>
          <w:sz w:val="23"/>
        </w:rPr>
      </w:pPr>
    </w:p>
    <w:p xmlns:wp14="http://schemas.microsoft.com/office/word/2010/wordml" w:rsidR="003700CB" w:rsidRDefault="007955AE" w14:paraId="276FD939" wp14:textId="77777777">
      <w:pPr>
        <w:pStyle w:val="Textoindependiente"/>
        <w:ind w:left="2208" w:right="369"/>
        <w:jc w:val="both"/>
        <w:rPr>
          <w:sz w:val="16"/>
        </w:rPr>
      </w:pPr>
      <w:r>
        <w:t>Con relación al deber de formular un plan de contribuciones, su incumplimiento supondrá la negación o la pérdida de beneficios particulares, la persecución penal contradictoria</w:t>
      </w:r>
      <w:r>
        <w:rPr>
          <w:spacing w:val="-7"/>
        </w:rPr>
        <w:t xml:space="preserve"> </w:t>
      </w:r>
      <w:r>
        <w:t>dentro</w:t>
      </w:r>
      <w:r>
        <w:rPr>
          <w:spacing w:val="-6"/>
        </w:rPr>
        <w:t xml:space="preserve"> </w:t>
      </w:r>
      <w:r>
        <w:t>de</w:t>
      </w:r>
      <w:r>
        <w:rPr>
          <w:spacing w:val="-6"/>
        </w:rPr>
        <w:t xml:space="preserve"> </w:t>
      </w:r>
      <w:r>
        <w:t>la</w:t>
      </w:r>
      <w:r>
        <w:rPr>
          <w:spacing w:val="-7"/>
        </w:rPr>
        <w:t xml:space="preserve"> </w:t>
      </w:r>
      <w:r>
        <w:t>JEP</w:t>
      </w:r>
      <w:r>
        <w:rPr>
          <w:spacing w:val="-8"/>
        </w:rPr>
        <w:t xml:space="preserve"> </w:t>
      </w:r>
      <w:r>
        <w:t>o</w:t>
      </w:r>
      <w:r>
        <w:rPr>
          <w:spacing w:val="-9"/>
        </w:rPr>
        <w:t xml:space="preserve"> </w:t>
      </w:r>
      <w:r>
        <w:t>en</w:t>
      </w:r>
      <w:r>
        <w:rPr>
          <w:spacing w:val="-6"/>
        </w:rPr>
        <w:t xml:space="preserve"> </w:t>
      </w:r>
      <w:r>
        <w:t>casos</w:t>
      </w:r>
      <w:r>
        <w:rPr>
          <w:spacing w:val="-9"/>
        </w:rPr>
        <w:t xml:space="preserve"> </w:t>
      </w:r>
      <w:r>
        <w:t>más</w:t>
      </w:r>
      <w:r>
        <w:rPr>
          <w:spacing w:val="-7"/>
        </w:rPr>
        <w:t xml:space="preserve"> </w:t>
      </w:r>
      <w:r>
        <w:t>graves,</w:t>
      </w:r>
      <w:r>
        <w:rPr>
          <w:spacing w:val="-7"/>
        </w:rPr>
        <w:t xml:space="preserve"> </w:t>
      </w:r>
      <w:r>
        <w:t>previo</w:t>
      </w:r>
      <w:r>
        <w:rPr>
          <w:spacing w:val="-6"/>
        </w:rPr>
        <w:t xml:space="preserve"> </w:t>
      </w:r>
      <w:r>
        <w:t>el</w:t>
      </w:r>
      <w:r>
        <w:rPr>
          <w:spacing w:val="-8"/>
        </w:rPr>
        <w:t xml:space="preserve"> </w:t>
      </w:r>
      <w:r>
        <w:t>agotamiento</w:t>
      </w:r>
      <w:r>
        <w:rPr>
          <w:spacing w:val="-7"/>
        </w:rPr>
        <w:t xml:space="preserve"> </w:t>
      </w:r>
      <w:r>
        <w:t>de</w:t>
      </w:r>
      <w:r>
        <w:rPr>
          <w:spacing w:val="-8"/>
        </w:rPr>
        <w:t xml:space="preserve"> </w:t>
      </w:r>
      <w:r>
        <w:t>un incidente</w:t>
      </w:r>
      <w:r>
        <w:rPr>
          <w:spacing w:val="-8"/>
        </w:rPr>
        <w:t xml:space="preserve"> </w:t>
      </w:r>
      <w:r>
        <w:t>de</w:t>
      </w:r>
      <w:r>
        <w:rPr>
          <w:spacing w:val="-6"/>
        </w:rPr>
        <w:t xml:space="preserve"> </w:t>
      </w:r>
      <w:r>
        <w:t>incumplimiento,</w:t>
      </w:r>
      <w:r>
        <w:rPr>
          <w:spacing w:val="-7"/>
        </w:rPr>
        <w:t xml:space="preserve"> </w:t>
      </w:r>
      <w:r>
        <w:t>la</w:t>
      </w:r>
      <w:r>
        <w:rPr>
          <w:spacing w:val="-8"/>
        </w:rPr>
        <w:t xml:space="preserve"> </w:t>
      </w:r>
      <w:r>
        <w:t>pérdida</w:t>
      </w:r>
      <w:r>
        <w:rPr>
          <w:spacing w:val="-7"/>
        </w:rPr>
        <w:t xml:space="preserve"> </w:t>
      </w:r>
      <w:r>
        <w:t>total</w:t>
      </w:r>
      <w:r>
        <w:rPr>
          <w:spacing w:val="-6"/>
        </w:rPr>
        <w:t xml:space="preserve"> </w:t>
      </w:r>
      <w:r>
        <w:t>o</w:t>
      </w:r>
      <w:r>
        <w:rPr>
          <w:spacing w:val="-9"/>
        </w:rPr>
        <w:t xml:space="preserve"> </w:t>
      </w:r>
      <w:r>
        <w:t>parcial</w:t>
      </w:r>
      <w:r>
        <w:rPr>
          <w:spacing w:val="-9"/>
        </w:rPr>
        <w:t xml:space="preserve"> </w:t>
      </w:r>
      <w:r>
        <w:t>de</w:t>
      </w:r>
      <w:r>
        <w:rPr>
          <w:spacing w:val="-8"/>
        </w:rPr>
        <w:t xml:space="preserve"> </w:t>
      </w:r>
      <w:r>
        <w:t>tratamientos</w:t>
      </w:r>
      <w:r>
        <w:rPr>
          <w:spacing w:val="-5"/>
        </w:rPr>
        <w:t xml:space="preserve"> </w:t>
      </w:r>
      <w:r>
        <w:t>especiales</w:t>
      </w:r>
      <w:r>
        <w:rPr>
          <w:spacing w:val="-11"/>
        </w:rPr>
        <w:t xml:space="preserve"> </w:t>
      </w:r>
      <w:r>
        <w:t>de justicia.</w:t>
      </w:r>
      <w:r>
        <w:rPr>
          <w:position w:val="8"/>
          <w:sz w:val="16"/>
        </w:rPr>
        <w:t>2</w:t>
      </w:r>
    </w:p>
    <w:p xmlns:wp14="http://schemas.microsoft.com/office/word/2010/wordml" w:rsidR="003700CB" w:rsidRDefault="003700CB" w14:paraId="1A81F0B1" wp14:textId="77777777">
      <w:pPr>
        <w:pStyle w:val="Textoindependiente"/>
        <w:spacing w:before="4"/>
        <w:rPr>
          <w:sz w:val="23"/>
        </w:rPr>
      </w:pPr>
    </w:p>
    <w:p xmlns:wp14="http://schemas.microsoft.com/office/word/2010/wordml" w:rsidR="003700CB" w:rsidRDefault="007955AE" w14:paraId="1B5B935A" wp14:textId="77777777">
      <w:pPr>
        <w:pStyle w:val="Textoindependiente"/>
        <w:spacing w:before="1"/>
        <w:ind w:left="2208" w:right="370"/>
        <w:jc w:val="both"/>
      </w:pPr>
      <w:r>
        <w:t>En</w:t>
      </w:r>
      <w:r>
        <w:rPr>
          <w:spacing w:val="-12"/>
        </w:rPr>
        <w:t xml:space="preserve"> </w:t>
      </w:r>
      <w:r>
        <w:t>todo</w:t>
      </w:r>
      <w:r>
        <w:rPr>
          <w:spacing w:val="-11"/>
        </w:rPr>
        <w:t xml:space="preserve"> </w:t>
      </w:r>
      <w:r>
        <w:t>caso,</w:t>
      </w:r>
      <w:r>
        <w:rPr>
          <w:spacing w:val="-12"/>
        </w:rPr>
        <w:t xml:space="preserve"> </w:t>
      </w:r>
      <w:r>
        <w:t>el</w:t>
      </w:r>
      <w:r>
        <w:rPr>
          <w:spacing w:val="-11"/>
        </w:rPr>
        <w:t xml:space="preserve"> </w:t>
      </w:r>
      <w:r>
        <w:t>incumplimiento</w:t>
      </w:r>
      <w:r>
        <w:rPr>
          <w:spacing w:val="-11"/>
        </w:rPr>
        <w:t xml:space="preserve"> </w:t>
      </w:r>
      <w:r>
        <w:t>del</w:t>
      </w:r>
      <w:r>
        <w:rPr>
          <w:spacing w:val="-12"/>
        </w:rPr>
        <w:t xml:space="preserve"> </w:t>
      </w:r>
      <w:r>
        <w:t>régimen</w:t>
      </w:r>
      <w:r>
        <w:rPr>
          <w:spacing w:val="-13"/>
        </w:rPr>
        <w:t xml:space="preserve"> </w:t>
      </w:r>
      <w:r>
        <w:t>de</w:t>
      </w:r>
      <w:r>
        <w:rPr>
          <w:spacing w:val="-12"/>
        </w:rPr>
        <w:t xml:space="preserve"> </w:t>
      </w:r>
      <w:r>
        <w:t>condicionalidad,</w:t>
      </w:r>
      <w:r>
        <w:rPr>
          <w:spacing w:val="-11"/>
        </w:rPr>
        <w:t xml:space="preserve"> </w:t>
      </w:r>
      <w:r>
        <w:t>debe</w:t>
      </w:r>
      <w:r>
        <w:rPr>
          <w:spacing w:val="-11"/>
        </w:rPr>
        <w:t xml:space="preserve"> </w:t>
      </w:r>
      <w:r>
        <w:t>estudiarse</w:t>
      </w:r>
      <w:r>
        <w:rPr>
          <w:spacing w:val="-11"/>
        </w:rPr>
        <w:t xml:space="preserve"> </w:t>
      </w:r>
      <w:r>
        <w:t>de manera rigurosa, caso a caso, y su verificación así como la imposición de alguna de las consecuencia referidas, tendrá que surtirse a partir de unos parámetros</w:t>
      </w:r>
      <w:r>
        <w:rPr>
          <w:spacing w:val="20"/>
        </w:rPr>
        <w:t xml:space="preserve"> </w:t>
      </w:r>
      <w:r>
        <w:rPr>
          <w:spacing w:val="-2"/>
        </w:rPr>
        <w:t>que</w:t>
      </w:r>
    </w:p>
    <w:p xmlns:wp14="http://schemas.microsoft.com/office/word/2010/wordml" w:rsidR="003700CB" w:rsidRDefault="007955AE" w14:paraId="2424024D" wp14:textId="77777777">
      <w:pPr>
        <w:pStyle w:val="Textoindependiente"/>
        <w:spacing w:before="2" w:line="237" w:lineRule="auto"/>
        <w:ind w:left="2208" w:right="368"/>
        <w:jc w:val="both"/>
        <w:rPr>
          <w:sz w:val="16"/>
        </w:rPr>
      </w:pPr>
      <w:r>
        <w:t>-conforme al artículo 67 de la Ley 1922 de 2018- tienen en cuenta criterios de proporcionalidad</w:t>
      </w:r>
      <w:r>
        <w:rPr>
          <w:spacing w:val="-11"/>
        </w:rPr>
        <w:t xml:space="preserve"> </w:t>
      </w:r>
      <w:r>
        <w:t>que</w:t>
      </w:r>
      <w:r>
        <w:rPr>
          <w:spacing w:val="-15"/>
        </w:rPr>
        <w:t xml:space="preserve"> </w:t>
      </w:r>
      <w:r>
        <w:t>permitan</w:t>
      </w:r>
      <w:r>
        <w:rPr>
          <w:spacing w:val="-11"/>
        </w:rPr>
        <w:t xml:space="preserve"> </w:t>
      </w:r>
      <w:r>
        <w:t>determinar</w:t>
      </w:r>
      <w:r>
        <w:rPr>
          <w:spacing w:val="-13"/>
        </w:rPr>
        <w:t xml:space="preserve"> </w:t>
      </w:r>
      <w:r>
        <w:t>la</w:t>
      </w:r>
      <w:r>
        <w:rPr>
          <w:spacing w:val="-12"/>
        </w:rPr>
        <w:t xml:space="preserve"> </w:t>
      </w:r>
      <w:r>
        <w:t>gravedad</w:t>
      </w:r>
      <w:r>
        <w:rPr>
          <w:spacing w:val="-12"/>
        </w:rPr>
        <w:t xml:space="preserve"> </w:t>
      </w:r>
      <w:r>
        <w:t>del</w:t>
      </w:r>
      <w:r>
        <w:rPr>
          <w:spacing w:val="-13"/>
        </w:rPr>
        <w:t xml:space="preserve"> </w:t>
      </w:r>
      <w:r>
        <w:t>incumplimiento</w:t>
      </w:r>
      <w:r>
        <w:rPr>
          <w:spacing w:val="-13"/>
        </w:rPr>
        <w:t xml:space="preserve"> </w:t>
      </w:r>
      <w:r>
        <w:t>o</w:t>
      </w:r>
      <w:r>
        <w:rPr>
          <w:spacing w:val="-12"/>
        </w:rPr>
        <w:t xml:space="preserve"> </w:t>
      </w:r>
      <w:r>
        <w:t>graduar las consecuencia para el caso</w:t>
      </w:r>
      <w:r>
        <w:rPr>
          <w:spacing w:val="-2"/>
        </w:rPr>
        <w:t xml:space="preserve"> </w:t>
      </w:r>
      <w:r>
        <w:t>específico.</w:t>
      </w:r>
      <w:r>
        <w:rPr>
          <w:position w:val="8"/>
          <w:sz w:val="16"/>
        </w:rPr>
        <w:t>3</w:t>
      </w:r>
    </w:p>
    <w:p xmlns:wp14="http://schemas.microsoft.com/office/word/2010/wordml" w:rsidR="003700CB" w:rsidRDefault="003700CB" w14:paraId="717AAFBA" wp14:textId="77777777">
      <w:pPr>
        <w:pStyle w:val="Textoindependiente"/>
        <w:spacing w:before="1"/>
      </w:pPr>
    </w:p>
    <w:p xmlns:wp14="http://schemas.microsoft.com/office/word/2010/wordml" w:rsidR="003700CB" w:rsidRDefault="007955AE" w14:paraId="0927D31A" wp14:textId="77777777">
      <w:pPr>
        <w:pStyle w:val="Textoindependiente"/>
        <w:spacing w:before="1"/>
        <w:ind w:left="2208" w:right="369"/>
        <w:jc w:val="both"/>
      </w:pPr>
      <w:r>
        <w:t>De esta manera, se analizará si el plan de aportaciones formulado por el</w:t>
      </w:r>
      <w:r>
        <w:rPr>
          <w:spacing w:val="-45"/>
        </w:rPr>
        <w:t xml:space="preserve"> </w:t>
      </w:r>
      <w:r>
        <w:t>solicitante de la GNE, denota el compromiso real exigido, bajo el supuesto que sustenta el otorgamiento</w:t>
      </w:r>
      <w:r>
        <w:rPr>
          <w:spacing w:val="-5"/>
        </w:rPr>
        <w:t xml:space="preserve"> </w:t>
      </w:r>
      <w:r>
        <w:t>de</w:t>
      </w:r>
      <w:r>
        <w:rPr>
          <w:spacing w:val="-5"/>
        </w:rPr>
        <w:t xml:space="preserve"> </w:t>
      </w:r>
      <w:r>
        <w:t>tratamientos</w:t>
      </w:r>
      <w:r>
        <w:rPr>
          <w:spacing w:val="-6"/>
        </w:rPr>
        <w:t xml:space="preserve"> </w:t>
      </w:r>
      <w:r>
        <w:t>especiales</w:t>
      </w:r>
      <w:r>
        <w:rPr>
          <w:spacing w:val="-6"/>
        </w:rPr>
        <w:t xml:space="preserve"> </w:t>
      </w:r>
      <w:r>
        <w:t>por</w:t>
      </w:r>
      <w:r>
        <w:rPr>
          <w:spacing w:val="-7"/>
        </w:rPr>
        <w:t xml:space="preserve"> </w:t>
      </w:r>
      <w:r>
        <w:t>parte</w:t>
      </w:r>
      <w:r>
        <w:rPr>
          <w:spacing w:val="-6"/>
        </w:rPr>
        <w:t xml:space="preserve"> </w:t>
      </w:r>
      <w:r>
        <w:t>de</w:t>
      </w:r>
      <w:r>
        <w:rPr>
          <w:spacing w:val="-6"/>
        </w:rPr>
        <w:t xml:space="preserve"> </w:t>
      </w:r>
      <w:r>
        <w:t>la</w:t>
      </w:r>
      <w:r>
        <w:rPr>
          <w:spacing w:val="-6"/>
        </w:rPr>
        <w:t xml:space="preserve"> </w:t>
      </w:r>
      <w:r>
        <w:t>JEP,</w:t>
      </w:r>
      <w:r>
        <w:rPr>
          <w:spacing w:val="-6"/>
        </w:rPr>
        <w:t xml:space="preserve"> </w:t>
      </w:r>
      <w:r>
        <w:t>como</w:t>
      </w:r>
      <w:r>
        <w:rPr>
          <w:spacing w:val="-8"/>
        </w:rPr>
        <w:t xml:space="preserve"> </w:t>
      </w:r>
      <w:r>
        <w:t>la</w:t>
      </w:r>
      <w:r>
        <w:rPr>
          <w:spacing w:val="-6"/>
        </w:rPr>
        <w:t xml:space="preserve"> </w:t>
      </w:r>
      <w:r>
        <w:t>garantía</w:t>
      </w:r>
      <w:r>
        <w:rPr>
          <w:spacing w:val="-5"/>
        </w:rPr>
        <w:t xml:space="preserve"> </w:t>
      </w:r>
      <w:r>
        <w:t>bajo estudio.</w:t>
      </w:r>
    </w:p>
    <w:p xmlns:wp14="http://schemas.microsoft.com/office/word/2010/wordml" w:rsidR="003700CB" w:rsidRDefault="00695E95" w14:paraId="5B248867" wp14:textId="77777777">
      <w:pPr>
        <w:pStyle w:val="Textoindependiente"/>
        <w:spacing w:before="3"/>
        <w:rPr>
          <w:sz w:val="13"/>
        </w:rPr>
      </w:pPr>
      <w:r>
        <w:rPr>
          <w:noProof/>
          <w:lang w:val="es-CO" w:eastAsia="es-CO"/>
        </w:rPr>
        <mc:AlternateContent>
          <mc:Choice Requires="wps">
            <w:drawing>
              <wp:anchor xmlns:wp14="http://schemas.microsoft.com/office/word/2010/wordprocessingDrawing" distT="0" distB="0" distL="0" distR="0" simplePos="0" relativeHeight="487623680" behindDoc="1" locked="0" layoutInCell="1" allowOverlap="1" wp14:anchorId="2232C956" wp14:editId="7777777">
                <wp:simplePos x="0" y="0"/>
                <wp:positionH relativeFrom="page">
                  <wp:posOffset>1440180</wp:posOffset>
                </wp:positionH>
                <wp:positionV relativeFrom="paragraph">
                  <wp:posOffset>121920</wp:posOffset>
                </wp:positionV>
                <wp:extent cx="1828800" cy="7620"/>
                <wp:effectExtent l="0" t="0" r="0" b="0"/>
                <wp:wrapTopAndBottom/>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E79DC6">
              <v:rect id="Rectangle 10" style="position:absolute;margin-left:113.4pt;margin-top:9.6pt;width:2in;height:.6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D7C7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">
                <w10:wrap type="topAndBottom" anchorx="page"/>
              </v:rect>
            </w:pict>
          </mc:Fallback>
        </mc:AlternateContent>
      </w:r>
    </w:p>
    <w:p xmlns:wp14="http://schemas.microsoft.com/office/word/2010/wordml" w:rsidR="003700CB" w:rsidRDefault="007955AE" w14:paraId="606DE958" wp14:textId="77777777">
      <w:pPr>
        <w:spacing w:before="74"/>
        <w:ind w:left="2208"/>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Ibìdem</w:t>
      </w:r>
    </w:p>
    <w:p xmlns:wp14="http://schemas.microsoft.com/office/word/2010/wordml" w:rsidR="003700CB" w:rsidRDefault="007955AE" w14:paraId="3B057CEC" wp14:textId="77777777">
      <w:pPr>
        <w:spacing w:before="1"/>
        <w:ind w:left="2208"/>
        <w:rPr>
          <w:rFonts w:ascii="Times New Roman"/>
          <w:sz w:val="20"/>
        </w:rPr>
      </w:pPr>
      <w:r>
        <w:rPr>
          <w:rFonts w:ascii="Times New Roman"/>
          <w:sz w:val="20"/>
          <w:vertAlign w:val="superscript"/>
        </w:rPr>
        <w:t>2</w:t>
      </w:r>
      <w:r>
        <w:rPr>
          <w:rFonts w:ascii="Times New Roman"/>
          <w:sz w:val="20"/>
        </w:rPr>
        <w:t xml:space="preserve"> Sentencia C-080 de 2018</w:t>
      </w:r>
    </w:p>
    <w:p xmlns:wp14="http://schemas.microsoft.com/office/word/2010/wordml" w:rsidR="003700CB" w:rsidRDefault="007955AE" w14:paraId="12BE3A8B" wp14:textId="77777777">
      <w:pPr>
        <w:ind w:left="2208"/>
        <w:rPr>
          <w:rFonts w:ascii="Times New Roman"/>
          <w:sz w:val="20"/>
        </w:rPr>
      </w:pPr>
      <w:r>
        <w:rPr>
          <w:rFonts w:ascii="Times New Roman"/>
          <w:sz w:val="20"/>
          <w:vertAlign w:val="superscript"/>
        </w:rPr>
        <w:t>3</w:t>
      </w:r>
      <w:r>
        <w:rPr>
          <w:rFonts w:ascii="Times New Roman"/>
          <w:sz w:val="20"/>
        </w:rPr>
        <w:t xml:space="preserve"> Sentencia C-080 de 2018.</w:t>
      </w:r>
    </w:p>
    <w:p xmlns:wp14="http://schemas.microsoft.com/office/word/2010/wordml" w:rsidR="003700CB" w:rsidRDefault="007955AE" w14:paraId="5B91F291" wp14:textId="77777777">
      <w:pPr>
        <w:spacing w:before="1"/>
        <w:ind w:right="368"/>
        <w:jc w:val="right"/>
        <w:rPr>
          <w:b/>
          <w:sz w:val="16"/>
        </w:rPr>
      </w:pPr>
      <w:r>
        <w:rPr>
          <w:sz w:val="16"/>
        </w:rPr>
        <w:t xml:space="preserve">Página </w:t>
      </w:r>
      <w:r>
        <w:rPr>
          <w:b/>
          <w:sz w:val="16"/>
        </w:rPr>
        <w:t xml:space="preserve">18 </w:t>
      </w:r>
      <w:r>
        <w:rPr>
          <w:sz w:val="16"/>
        </w:rPr>
        <w:t xml:space="preserve">de </w:t>
      </w:r>
      <w:r>
        <w:rPr>
          <w:b/>
          <w:sz w:val="16"/>
        </w:rPr>
        <w:t>21</w:t>
      </w:r>
    </w:p>
    <w:p xmlns:wp14="http://schemas.microsoft.com/office/word/2010/wordml" w:rsidR="003700CB" w:rsidRDefault="003700CB" w14:paraId="56EE48EE" wp14:textId="77777777">
      <w:pPr>
        <w:jc w:val="right"/>
        <w:rPr>
          <w:sz w:val="16"/>
        </w:rPr>
        <w:sectPr w:rsidR="003700CB">
          <w:pgSz w:w="12240" w:h="15840" w:orient="portrait"/>
          <w:pgMar w:top="180" w:right="760" w:bottom="1360" w:left="60" w:header="0" w:footer="1171" w:gutter="0"/>
          <w:cols w:space="720"/>
        </w:sectPr>
      </w:pPr>
    </w:p>
    <w:p xmlns:wp14="http://schemas.microsoft.com/office/word/2010/wordml" w:rsidR="003700CB" w:rsidRDefault="007955AE" w14:paraId="59EFF15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74" behindDoc="0" locked="0" layoutInCell="1" allowOverlap="1" wp14:anchorId="3FF09DF1" wp14:editId="7777777">
            <wp:simplePos x="0" y="0"/>
            <wp:positionH relativeFrom="page">
              <wp:posOffset>3789045</wp:posOffset>
            </wp:positionH>
            <wp:positionV relativeFrom="paragraph">
              <wp:posOffset>245489</wp:posOffset>
            </wp:positionV>
            <wp:extent cx="912180" cy="1304925"/>
            <wp:effectExtent l="0" t="0" r="0" b="0"/>
            <wp:wrapTopAndBottom/>
            <wp:docPr id="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7552" behindDoc="0" locked="0" layoutInCell="1" allowOverlap="1" wp14:anchorId="65D90CCB" wp14:editId="7777777">
            <wp:simplePos x="0" y="0"/>
            <wp:positionH relativeFrom="page">
              <wp:posOffset>101600</wp:posOffset>
            </wp:positionH>
            <wp:positionV relativeFrom="paragraph">
              <wp:posOffset>139444</wp:posOffset>
            </wp:positionV>
            <wp:extent cx="254000" cy="3035300"/>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68064" behindDoc="0" locked="0" layoutInCell="1" allowOverlap="1" wp14:anchorId="571F8CCC" wp14:editId="7777777">
                <wp:simplePos x="0" y="0"/>
                <wp:positionH relativeFrom="page">
                  <wp:posOffset>398145</wp:posOffset>
                </wp:positionH>
                <wp:positionV relativeFrom="paragraph">
                  <wp:posOffset>398780</wp:posOffset>
                </wp:positionV>
                <wp:extent cx="101600" cy="2788920"/>
                <wp:effectExtent l="0" t="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04D7912"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D4FF92B">
              <v:shape id="Text Box 9" style="position:absolute;left:0;text-align:left;margin-left:31.35pt;margin-top:31.4pt;width:8pt;height:219.6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9jd+pLMCAAC1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4DC2F1FF"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3700CB" w14:paraId="2908EB2C" wp14:textId="77777777">
      <w:pPr>
        <w:pStyle w:val="Textoindependiente"/>
        <w:spacing w:before="5"/>
        <w:rPr>
          <w:sz w:val="22"/>
        </w:rPr>
      </w:pPr>
    </w:p>
    <w:p xmlns:wp14="http://schemas.microsoft.com/office/word/2010/wordml" w:rsidR="003700CB" w:rsidRDefault="00695E95" w14:paraId="7F2FCAA4" wp14:textId="77777777">
      <w:pPr>
        <w:pStyle w:val="Textoindependiente"/>
        <w:ind w:left="2208" w:right="367"/>
        <w:jc w:val="both"/>
      </w:pPr>
      <w:r>
        <w:rPr>
          <w:noProof/>
          <w:lang w:val="es-CO" w:eastAsia="es-CO"/>
        </w:rPr>
        <mc:AlternateContent>
          <mc:Choice Requires="wps">
            <w:drawing>
              <wp:anchor xmlns:wp14="http://schemas.microsoft.com/office/word/2010/wordprocessingDrawing" distT="0" distB="0" distL="114300" distR="114300" simplePos="0" relativeHeight="15768576" behindDoc="0" locked="0" layoutInCell="1" allowOverlap="1" wp14:anchorId="15E3ECE7" wp14:editId="7777777">
                <wp:simplePos x="0" y="0"/>
                <wp:positionH relativeFrom="page">
                  <wp:posOffset>563245</wp:posOffset>
                </wp:positionH>
                <wp:positionV relativeFrom="paragraph">
                  <wp:posOffset>-408940</wp:posOffset>
                </wp:positionV>
                <wp:extent cx="101600" cy="1863725"/>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342618B" wp14:textId="77777777">
                            <w:pPr>
                              <w:ind w:left="20"/>
                              <w:rPr>
                                <w:sz w:val="12"/>
                              </w:rPr>
                            </w:pPr>
                            <w:r>
                              <w:rPr>
                                <w:sz w:val="12"/>
                              </w:rPr>
                              <w:t xml:space="preserve">URL </w:t>
                            </w:r>
                            <w:hyperlink r:id="rId48">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C79B4D">
              <v:shape id="Text Box 8" style="position:absolute;left:0;text-align:left;margin-left:44.35pt;margin-top:-32.2pt;width:8pt;height:146.75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">
                <v:textbox style="layout-flow:vertical;mso-layout-flow-alt:bottom-to-top" inset="0,0,0,0">
                  <w:txbxContent>
                    <w:p w:rsidR="003700CB" w:rsidRDefault="007955AE" w14:paraId="03BC5EF4" wp14:textId="77777777">
                      <w:pPr>
                        <w:ind w:left="20"/>
                        <w:rPr>
                          <w:sz w:val="12"/>
                        </w:rPr>
                      </w:pPr>
                      <w:r>
                        <w:rPr>
                          <w:sz w:val="12"/>
                        </w:rPr>
                        <w:t xml:space="preserve">URL </w:t>
                      </w:r>
                      <w:hyperlink r:id="rId49">
                        <w:r>
                          <w:rPr>
                            <w:sz w:val="12"/>
                          </w:rPr>
                          <w:t>https://www.procuraduria.gov.co/SedeElectronica</w:t>
                        </w:r>
                      </w:hyperlink>
                    </w:p>
                  </w:txbxContent>
                </v:textbox>
                <w10:wrap anchorx="page"/>
              </v:shape>
            </w:pict>
          </mc:Fallback>
        </mc:AlternateContent>
      </w:r>
      <w:r w:rsidR="007955AE">
        <w:t>En el caso concreto, el señor Carvajal Pérez cumplió con su deber de suscribir las actas</w:t>
      </w:r>
      <w:r w:rsidR="007955AE">
        <w:rPr>
          <w:spacing w:val="-11"/>
        </w:rPr>
        <w:t xml:space="preserve"> </w:t>
      </w:r>
      <w:r w:rsidR="007955AE">
        <w:t>de</w:t>
      </w:r>
      <w:r w:rsidR="007955AE">
        <w:rPr>
          <w:spacing w:val="-11"/>
        </w:rPr>
        <w:t xml:space="preserve"> </w:t>
      </w:r>
      <w:r w:rsidR="007955AE">
        <w:t>compromiso</w:t>
      </w:r>
      <w:r w:rsidR="007955AE">
        <w:rPr>
          <w:spacing w:val="-9"/>
        </w:rPr>
        <w:t xml:space="preserve"> </w:t>
      </w:r>
      <w:r w:rsidR="007955AE">
        <w:t>exigidas</w:t>
      </w:r>
      <w:r w:rsidR="007955AE">
        <w:rPr>
          <w:spacing w:val="-11"/>
        </w:rPr>
        <w:t xml:space="preserve"> </w:t>
      </w:r>
      <w:r w:rsidR="007955AE">
        <w:t>por</w:t>
      </w:r>
      <w:r w:rsidR="007955AE">
        <w:rPr>
          <w:spacing w:val="-11"/>
        </w:rPr>
        <w:t xml:space="preserve"> </w:t>
      </w:r>
      <w:r w:rsidR="007955AE">
        <w:t>la</w:t>
      </w:r>
      <w:r w:rsidR="007955AE">
        <w:rPr>
          <w:spacing w:val="-11"/>
        </w:rPr>
        <w:t xml:space="preserve"> </w:t>
      </w:r>
      <w:r w:rsidR="007955AE">
        <w:t>Presidencia</w:t>
      </w:r>
      <w:r w:rsidR="007955AE">
        <w:rPr>
          <w:spacing w:val="-10"/>
        </w:rPr>
        <w:t xml:space="preserve"> </w:t>
      </w:r>
      <w:r w:rsidR="007955AE">
        <w:t>de</w:t>
      </w:r>
      <w:r w:rsidR="007955AE">
        <w:rPr>
          <w:spacing w:val="-10"/>
        </w:rPr>
        <w:t xml:space="preserve"> </w:t>
      </w:r>
      <w:r w:rsidR="007955AE">
        <w:t>la</w:t>
      </w:r>
      <w:r w:rsidR="007955AE">
        <w:rPr>
          <w:spacing w:val="-11"/>
        </w:rPr>
        <w:t xml:space="preserve"> </w:t>
      </w:r>
      <w:r w:rsidR="007955AE">
        <w:t>República</w:t>
      </w:r>
      <w:r w:rsidR="007955AE">
        <w:rPr>
          <w:spacing w:val="-10"/>
        </w:rPr>
        <w:t xml:space="preserve"> </w:t>
      </w:r>
      <w:r w:rsidR="007955AE">
        <w:t>y</w:t>
      </w:r>
      <w:r w:rsidR="007955AE">
        <w:rPr>
          <w:spacing w:val="-13"/>
        </w:rPr>
        <w:t xml:space="preserve"> </w:t>
      </w:r>
      <w:r w:rsidR="007955AE">
        <w:t>por</w:t>
      </w:r>
      <w:r w:rsidR="007955AE">
        <w:rPr>
          <w:spacing w:val="-12"/>
        </w:rPr>
        <w:t xml:space="preserve"> </w:t>
      </w:r>
      <w:r w:rsidR="007955AE">
        <w:t>la</w:t>
      </w:r>
      <w:r w:rsidR="007955AE">
        <w:rPr>
          <w:spacing w:val="-10"/>
        </w:rPr>
        <w:t xml:space="preserve"> </w:t>
      </w:r>
      <w:r w:rsidR="007955AE">
        <w:t>Secretaria Ejecutiva como condición para el otorgamiento de la amnistía de iure y como requisito para su ingreso a la JEP, documentos firmados y que obran dentro del expediente.</w:t>
      </w:r>
    </w:p>
    <w:p xmlns:wp14="http://schemas.microsoft.com/office/word/2010/wordml" w:rsidR="003700CB" w:rsidRDefault="003700CB" w14:paraId="121FD38A" wp14:textId="77777777">
      <w:pPr>
        <w:pStyle w:val="Textoindependiente"/>
      </w:pPr>
    </w:p>
    <w:p xmlns:wp14="http://schemas.microsoft.com/office/word/2010/wordml" w:rsidR="003700CB" w:rsidRDefault="007955AE" w14:paraId="627528D1" wp14:textId="77777777">
      <w:pPr>
        <w:pStyle w:val="Textoindependiente"/>
        <w:spacing w:before="1"/>
        <w:ind w:left="2208" w:right="368"/>
        <w:jc w:val="both"/>
      </w:pPr>
      <w:r>
        <w:t>Con relación a la suscripción del Formato F1, finalmente es allegado por el señor Carvajal</w:t>
      </w:r>
      <w:r>
        <w:rPr>
          <w:spacing w:val="-9"/>
        </w:rPr>
        <w:t xml:space="preserve"> </w:t>
      </w:r>
      <w:r>
        <w:t>Pérez</w:t>
      </w:r>
      <w:r>
        <w:rPr>
          <w:spacing w:val="-10"/>
        </w:rPr>
        <w:t xml:space="preserve"> </w:t>
      </w:r>
      <w:r>
        <w:t>a</w:t>
      </w:r>
      <w:r>
        <w:rPr>
          <w:spacing w:val="-7"/>
        </w:rPr>
        <w:t xml:space="preserve"> </w:t>
      </w:r>
      <w:r>
        <w:t>través</w:t>
      </w:r>
      <w:r>
        <w:rPr>
          <w:spacing w:val="-9"/>
        </w:rPr>
        <w:t xml:space="preserve"> </w:t>
      </w:r>
      <w:r>
        <w:t>de</w:t>
      </w:r>
      <w:r>
        <w:rPr>
          <w:spacing w:val="-7"/>
        </w:rPr>
        <w:t xml:space="preserve"> </w:t>
      </w:r>
      <w:r>
        <w:t>su</w:t>
      </w:r>
      <w:r>
        <w:rPr>
          <w:spacing w:val="-8"/>
        </w:rPr>
        <w:t xml:space="preserve"> </w:t>
      </w:r>
      <w:r>
        <w:t>apoderado;</w:t>
      </w:r>
      <w:r>
        <w:rPr>
          <w:spacing w:val="-6"/>
        </w:rPr>
        <w:t xml:space="preserve"> </w:t>
      </w:r>
      <w:r>
        <w:t>sin</w:t>
      </w:r>
      <w:r>
        <w:rPr>
          <w:spacing w:val="-11"/>
        </w:rPr>
        <w:t xml:space="preserve"> </w:t>
      </w:r>
      <w:r>
        <w:t>embargo,</w:t>
      </w:r>
      <w:r>
        <w:rPr>
          <w:spacing w:val="-7"/>
        </w:rPr>
        <w:t xml:space="preserve"> </w:t>
      </w:r>
      <w:r>
        <w:t>advierte</w:t>
      </w:r>
      <w:r>
        <w:rPr>
          <w:spacing w:val="-7"/>
        </w:rPr>
        <w:t xml:space="preserve"> </w:t>
      </w:r>
      <w:r>
        <w:t>este</w:t>
      </w:r>
      <w:r>
        <w:rPr>
          <w:spacing w:val="-8"/>
        </w:rPr>
        <w:t xml:space="preserve"> </w:t>
      </w:r>
      <w:r>
        <w:t>delegado,</w:t>
      </w:r>
      <w:r>
        <w:rPr>
          <w:spacing w:val="-7"/>
        </w:rPr>
        <w:t xml:space="preserve"> </w:t>
      </w:r>
      <w:r>
        <w:rPr>
          <w:spacing w:val="-2"/>
        </w:rPr>
        <w:t xml:space="preserve">que </w:t>
      </w:r>
      <w:r>
        <w:t xml:space="preserve">lo expuesto en el documento, en cumplimiento de lo ordenado por el Tribunal; no contiene la información completa que demanda un plan de aportes a la verdad. Lo consignado en el texto del aporte refiere cuestiones genéricas sobre datos personales, de contacto, fechas de ingreso a la organización, nombre del frente al que perteneció, posición dentro de la organización y tiempo permanencia en </w:t>
      </w:r>
      <w:r>
        <w:rPr>
          <w:spacing w:val="-3"/>
        </w:rPr>
        <w:t xml:space="preserve">la </w:t>
      </w:r>
      <w:r>
        <w:t>misma.</w:t>
      </w:r>
    </w:p>
    <w:p xmlns:wp14="http://schemas.microsoft.com/office/word/2010/wordml" w:rsidR="003700CB" w:rsidRDefault="003700CB" w14:paraId="1FE2DD96" wp14:textId="77777777">
      <w:pPr>
        <w:pStyle w:val="Textoindependiente"/>
      </w:pPr>
    </w:p>
    <w:p xmlns:wp14="http://schemas.microsoft.com/office/word/2010/wordml" w:rsidR="003700CB" w:rsidRDefault="007955AE" w14:paraId="5E3CEEAF" wp14:textId="77777777">
      <w:pPr>
        <w:pStyle w:val="Textoindependiente"/>
        <w:ind w:left="2208" w:right="368"/>
        <w:jc w:val="both"/>
      </w:pPr>
      <w:r>
        <w:t xml:space="preserve">El escrito solo describe una conducta en el marco del conflicto armado en la </w:t>
      </w:r>
      <w:r>
        <w:rPr>
          <w:spacing w:val="-2"/>
        </w:rPr>
        <w:t xml:space="preserve">que </w:t>
      </w:r>
      <w:r>
        <w:t xml:space="preserve">habría participado el señor Carvajal Pérez relacionada con el homicidio de dos personas (mujeres) al parecer informantes de la fuerza pública; no obstante </w:t>
      </w:r>
      <w:r>
        <w:rPr>
          <w:spacing w:val="-3"/>
        </w:rPr>
        <w:t xml:space="preserve">lo </w:t>
      </w:r>
      <w:r>
        <w:t>contenido en el documento no refleja información más concreta sobre la estructura armada dentro de la cual operaba, cúal era la cadena real de mando nacional o territorial, conductas concretas sobre las cuales tenga elementos y respecto de las cuales habrá de declarar, así como la exposición de sus posibles efectos, sus formas de financiación, si eran ilegales, sus nexos con otros aparatos armados de poder, vínculos con sectores políticos, económicos, religiosos, modos de aprovisionamiento</w:t>
      </w:r>
      <w:r>
        <w:rPr>
          <w:spacing w:val="-8"/>
        </w:rPr>
        <w:t xml:space="preserve"> </w:t>
      </w:r>
      <w:r>
        <w:t>militar,</w:t>
      </w:r>
      <w:r>
        <w:rPr>
          <w:spacing w:val="-9"/>
        </w:rPr>
        <w:t xml:space="preserve"> </w:t>
      </w:r>
      <w:r>
        <w:t>entre</w:t>
      </w:r>
      <w:r>
        <w:rPr>
          <w:spacing w:val="-10"/>
        </w:rPr>
        <w:t xml:space="preserve"> </w:t>
      </w:r>
      <w:r>
        <w:t>otros,</w:t>
      </w:r>
      <w:r>
        <w:rPr>
          <w:spacing w:val="-7"/>
        </w:rPr>
        <w:t xml:space="preserve"> </w:t>
      </w:r>
      <w:r>
        <w:t>tal</w:t>
      </w:r>
      <w:r>
        <w:rPr>
          <w:spacing w:val="-9"/>
        </w:rPr>
        <w:t xml:space="preserve"> </w:t>
      </w:r>
      <w:r>
        <w:t>como</w:t>
      </w:r>
      <w:r>
        <w:rPr>
          <w:spacing w:val="-8"/>
        </w:rPr>
        <w:t xml:space="preserve"> </w:t>
      </w:r>
      <w:r>
        <w:t>lo</w:t>
      </w:r>
      <w:r>
        <w:rPr>
          <w:spacing w:val="-8"/>
        </w:rPr>
        <w:t xml:space="preserve"> </w:t>
      </w:r>
      <w:r>
        <w:t>dispuso</w:t>
      </w:r>
      <w:r>
        <w:rPr>
          <w:spacing w:val="-7"/>
        </w:rPr>
        <w:t xml:space="preserve"> </w:t>
      </w:r>
      <w:r>
        <w:t>el</w:t>
      </w:r>
      <w:r>
        <w:rPr>
          <w:spacing w:val="-12"/>
        </w:rPr>
        <w:t xml:space="preserve"> </w:t>
      </w:r>
      <w:r>
        <w:t>Tribunal</w:t>
      </w:r>
      <w:r>
        <w:rPr>
          <w:spacing w:val="-10"/>
        </w:rPr>
        <w:t xml:space="preserve"> </w:t>
      </w:r>
      <w:r>
        <w:t>para</w:t>
      </w:r>
      <w:r>
        <w:rPr>
          <w:spacing w:val="-8"/>
        </w:rPr>
        <w:t xml:space="preserve"> </w:t>
      </w:r>
      <w:r>
        <w:t>la</w:t>
      </w:r>
      <w:r>
        <w:rPr>
          <w:spacing w:val="-7"/>
        </w:rPr>
        <w:t xml:space="preserve"> </w:t>
      </w:r>
      <w:r>
        <w:t>Paz</w:t>
      </w:r>
      <w:r>
        <w:rPr>
          <w:spacing w:val="-11"/>
        </w:rPr>
        <w:t xml:space="preserve"> </w:t>
      </w:r>
      <w:r>
        <w:t>en la SENIT 1 de</w:t>
      </w:r>
      <w:r>
        <w:rPr>
          <w:spacing w:val="1"/>
        </w:rPr>
        <w:t xml:space="preserve"> </w:t>
      </w:r>
      <w:r>
        <w:t>2019.</w:t>
      </w:r>
    </w:p>
    <w:p xmlns:wp14="http://schemas.microsoft.com/office/word/2010/wordml" w:rsidR="003700CB" w:rsidRDefault="003700CB" w14:paraId="27357532" wp14:textId="77777777">
      <w:pPr>
        <w:pStyle w:val="Textoindependiente"/>
        <w:spacing w:before="10"/>
        <w:rPr>
          <w:sz w:val="23"/>
        </w:rPr>
      </w:pPr>
    </w:p>
    <w:p xmlns:wp14="http://schemas.microsoft.com/office/word/2010/wordml" w:rsidR="003700CB" w:rsidRDefault="007955AE" w14:paraId="0A0BB40E" wp14:textId="77777777">
      <w:pPr>
        <w:pStyle w:val="Textoindependiente"/>
        <w:ind w:left="2208" w:right="368"/>
        <w:jc w:val="both"/>
        <w:rPr>
          <w:sz w:val="16"/>
        </w:rPr>
      </w:pPr>
      <w:r>
        <w:t>Advertido</w:t>
      </w:r>
      <w:r>
        <w:rPr>
          <w:spacing w:val="-14"/>
        </w:rPr>
        <w:t xml:space="preserve"> </w:t>
      </w:r>
      <w:r>
        <w:t>lo</w:t>
      </w:r>
      <w:r>
        <w:rPr>
          <w:spacing w:val="-16"/>
        </w:rPr>
        <w:t xml:space="preserve"> </w:t>
      </w:r>
      <w:r>
        <w:t>anterior,</w:t>
      </w:r>
      <w:r>
        <w:rPr>
          <w:spacing w:val="-16"/>
        </w:rPr>
        <w:t xml:space="preserve"> </w:t>
      </w:r>
      <w:r>
        <w:t>considera</w:t>
      </w:r>
      <w:r>
        <w:rPr>
          <w:spacing w:val="-16"/>
        </w:rPr>
        <w:t xml:space="preserve"> </w:t>
      </w:r>
      <w:r>
        <w:t>este</w:t>
      </w:r>
      <w:r>
        <w:rPr>
          <w:spacing w:val="-16"/>
        </w:rPr>
        <w:t xml:space="preserve"> </w:t>
      </w:r>
      <w:r>
        <w:t>delegado</w:t>
      </w:r>
      <w:r>
        <w:rPr>
          <w:spacing w:val="-13"/>
        </w:rPr>
        <w:t xml:space="preserve"> </w:t>
      </w:r>
      <w:r>
        <w:t>que</w:t>
      </w:r>
      <w:r>
        <w:rPr>
          <w:spacing w:val="-16"/>
        </w:rPr>
        <w:t xml:space="preserve"> </w:t>
      </w:r>
      <w:r>
        <w:t>atendiendo</w:t>
      </w:r>
      <w:r>
        <w:rPr>
          <w:spacing w:val="-15"/>
        </w:rPr>
        <w:t xml:space="preserve"> </w:t>
      </w:r>
      <w:r>
        <w:t>al</w:t>
      </w:r>
      <w:r>
        <w:rPr>
          <w:spacing w:val="-15"/>
        </w:rPr>
        <w:t xml:space="preserve"> </w:t>
      </w:r>
      <w:r>
        <w:t>rol</w:t>
      </w:r>
      <w:r>
        <w:rPr>
          <w:spacing w:val="-18"/>
        </w:rPr>
        <w:t xml:space="preserve"> </w:t>
      </w:r>
      <w:r>
        <w:t>de</w:t>
      </w:r>
      <w:r>
        <w:rPr>
          <w:spacing w:val="-14"/>
        </w:rPr>
        <w:t xml:space="preserve"> </w:t>
      </w:r>
      <w:r>
        <w:t>Comandante de</w:t>
      </w:r>
      <w:r>
        <w:rPr>
          <w:spacing w:val="-6"/>
        </w:rPr>
        <w:t xml:space="preserve"> </w:t>
      </w:r>
      <w:r>
        <w:t>la</w:t>
      </w:r>
      <w:r>
        <w:rPr>
          <w:spacing w:val="-6"/>
        </w:rPr>
        <w:t xml:space="preserve"> </w:t>
      </w:r>
      <w:r>
        <w:t>Columna</w:t>
      </w:r>
      <w:r>
        <w:rPr>
          <w:spacing w:val="-5"/>
        </w:rPr>
        <w:t xml:space="preserve"> </w:t>
      </w:r>
      <w:r>
        <w:t>Móvil</w:t>
      </w:r>
      <w:r>
        <w:rPr>
          <w:spacing w:val="-7"/>
        </w:rPr>
        <w:t xml:space="preserve"> </w:t>
      </w:r>
      <w:r>
        <w:t>Daniel</w:t>
      </w:r>
      <w:r>
        <w:rPr>
          <w:spacing w:val="-6"/>
        </w:rPr>
        <w:t xml:space="preserve"> </w:t>
      </w:r>
      <w:r>
        <w:t>Aldana,</w:t>
      </w:r>
      <w:r>
        <w:rPr>
          <w:spacing w:val="-5"/>
        </w:rPr>
        <w:t xml:space="preserve"> </w:t>
      </w:r>
      <w:r>
        <w:t>al</w:t>
      </w:r>
      <w:r>
        <w:rPr>
          <w:spacing w:val="-7"/>
        </w:rPr>
        <w:t xml:space="preserve"> </w:t>
      </w:r>
      <w:r>
        <w:t>señor</w:t>
      </w:r>
      <w:r>
        <w:rPr>
          <w:spacing w:val="-9"/>
        </w:rPr>
        <w:t xml:space="preserve"> </w:t>
      </w:r>
      <w:r>
        <w:t>Carvajal</w:t>
      </w:r>
      <w:r>
        <w:rPr>
          <w:spacing w:val="-6"/>
        </w:rPr>
        <w:t xml:space="preserve"> </w:t>
      </w:r>
      <w:r>
        <w:t>Pérez</w:t>
      </w:r>
      <w:r>
        <w:rPr>
          <w:spacing w:val="-8"/>
        </w:rPr>
        <w:t xml:space="preserve"> </w:t>
      </w:r>
      <w:r>
        <w:t>le</w:t>
      </w:r>
      <w:r>
        <w:rPr>
          <w:spacing w:val="-6"/>
        </w:rPr>
        <w:t xml:space="preserve"> </w:t>
      </w:r>
      <w:r>
        <w:t>es</w:t>
      </w:r>
      <w:r>
        <w:rPr>
          <w:spacing w:val="-5"/>
        </w:rPr>
        <w:t xml:space="preserve"> </w:t>
      </w:r>
      <w:r>
        <w:t>exigible</w:t>
      </w:r>
      <w:r>
        <w:rPr>
          <w:spacing w:val="-6"/>
        </w:rPr>
        <w:t xml:space="preserve"> </w:t>
      </w:r>
      <w:r>
        <w:t>un</w:t>
      </w:r>
      <w:r>
        <w:rPr>
          <w:spacing w:val="-6"/>
        </w:rPr>
        <w:t xml:space="preserve"> </w:t>
      </w:r>
      <w:r>
        <w:t>aporte de la verdad más exigente, que abarque no solo información relacionada con sus conductas, sino sobre todo aquellas de la cuales tenga conocimiento, y que permitan contribuir a esclarecer fenómenos de macrocriminalidad y victimización que permitan a la jurisdicción entender los patrones que hicieron posibles las atrocidades de la guerra, para así desactivarlas y evitar su</w:t>
      </w:r>
      <w:r>
        <w:rPr>
          <w:spacing w:val="-7"/>
        </w:rPr>
        <w:t xml:space="preserve"> </w:t>
      </w:r>
      <w:r>
        <w:t>repetición.</w:t>
      </w:r>
      <w:r>
        <w:rPr>
          <w:position w:val="8"/>
          <w:sz w:val="16"/>
        </w:rPr>
        <w:t>4</w:t>
      </w:r>
    </w:p>
    <w:p xmlns:wp14="http://schemas.microsoft.com/office/word/2010/wordml" w:rsidR="003700CB" w:rsidRDefault="003700CB" w14:paraId="07F023C8" wp14:textId="77777777">
      <w:pPr>
        <w:pStyle w:val="Textoindependiente"/>
        <w:spacing w:before="7"/>
        <w:rPr>
          <w:sz w:val="23"/>
        </w:rPr>
      </w:pPr>
    </w:p>
    <w:p xmlns:wp14="http://schemas.microsoft.com/office/word/2010/wordml" w:rsidR="003700CB" w:rsidRDefault="007955AE" w14:paraId="2C8D0691" wp14:textId="77777777">
      <w:pPr>
        <w:pStyle w:val="Textoindependiente"/>
        <w:ind w:left="2208" w:right="368"/>
        <w:jc w:val="both"/>
      </w:pPr>
      <w:r>
        <w:t xml:space="preserve">En este orden de ideas, los documentos presentados por el señor </w:t>
      </w:r>
      <w:r>
        <w:rPr>
          <w:b/>
        </w:rPr>
        <w:t>CARVAJAL PÉREZ</w:t>
      </w:r>
      <w:r>
        <w:rPr>
          <w:b/>
          <w:spacing w:val="-14"/>
        </w:rPr>
        <w:t xml:space="preserve"> </w:t>
      </w:r>
      <w:r>
        <w:t>dentro</w:t>
      </w:r>
      <w:r>
        <w:rPr>
          <w:spacing w:val="-14"/>
        </w:rPr>
        <w:t xml:space="preserve"> </w:t>
      </w:r>
      <w:r>
        <w:t>del</w:t>
      </w:r>
      <w:r>
        <w:rPr>
          <w:spacing w:val="-15"/>
        </w:rPr>
        <w:t xml:space="preserve"> </w:t>
      </w:r>
      <w:r>
        <w:t>presente</w:t>
      </w:r>
      <w:r>
        <w:rPr>
          <w:spacing w:val="-15"/>
        </w:rPr>
        <w:t xml:space="preserve"> </w:t>
      </w:r>
      <w:r>
        <w:t>trámite,</w:t>
      </w:r>
      <w:r>
        <w:rPr>
          <w:spacing w:val="-15"/>
        </w:rPr>
        <w:t xml:space="preserve"> </w:t>
      </w:r>
      <w:r>
        <w:t>hasta</w:t>
      </w:r>
      <w:r>
        <w:rPr>
          <w:spacing w:val="-15"/>
        </w:rPr>
        <w:t xml:space="preserve"> </w:t>
      </w:r>
      <w:r>
        <w:t>el</w:t>
      </w:r>
      <w:r>
        <w:rPr>
          <w:spacing w:val="-18"/>
        </w:rPr>
        <w:t xml:space="preserve"> </w:t>
      </w:r>
      <w:r>
        <w:t>momento,</w:t>
      </w:r>
      <w:r>
        <w:rPr>
          <w:spacing w:val="-15"/>
        </w:rPr>
        <w:t xml:space="preserve"> </w:t>
      </w:r>
      <w:r>
        <w:t>no</w:t>
      </w:r>
      <w:r>
        <w:rPr>
          <w:spacing w:val="-14"/>
        </w:rPr>
        <w:t xml:space="preserve"> </w:t>
      </w:r>
      <w:r>
        <w:t>satisfacen</w:t>
      </w:r>
      <w:r>
        <w:rPr>
          <w:spacing w:val="-13"/>
        </w:rPr>
        <w:t xml:space="preserve"> </w:t>
      </w:r>
      <w:r>
        <w:t>los</w:t>
      </w:r>
      <w:r>
        <w:rPr>
          <w:spacing w:val="-17"/>
        </w:rPr>
        <w:t xml:space="preserve"> </w:t>
      </w:r>
      <w:r>
        <w:t>parámetros de concreción, claridad, programación, completitud y detalle que debe</w:t>
      </w:r>
      <w:r>
        <w:rPr>
          <w:spacing w:val="-12"/>
        </w:rPr>
        <w:t xml:space="preserve"> </w:t>
      </w:r>
      <w:r>
        <w:t>cumplir</w:t>
      </w:r>
    </w:p>
    <w:p xmlns:wp14="http://schemas.microsoft.com/office/word/2010/wordml" w:rsidR="003700CB" w:rsidRDefault="00695E95" w14:paraId="68ADA7D0" wp14:textId="77777777">
      <w:pPr>
        <w:pStyle w:val="Textoindependiente"/>
        <w:spacing w:before="4"/>
        <w:rPr>
          <w:sz w:val="29"/>
        </w:rPr>
      </w:pPr>
      <w:r>
        <w:rPr>
          <w:noProof/>
          <w:lang w:val="es-CO" w:eastAsia="es-CO"/>
        </w:rPr>
        <mc:AlternateContent>
          <mc:Choice Requires="wps">
            <w:drawing>
              <wp:anchor xmlns:wp14="http://schemas.microsoft.com/office/word/2010/wordprocessingDrawing" distT="0" distB="0" distL="0" distR="0" simplePos="0" relativeHeight="487626240" behindDoc="1" locked="0" layoutInCell="1" allowOverlap="1" wp14:anchorId="7D669E24" wp14:editId="7777777">
                <wp:simplePos x="0" y="0"/>
                <wp:positionH relativeFrom="page">
                  <wp:posOffset>1440180</wp:posOffset>
                </wp:positionH>
                <wp:positionV relativeFrom="paragraph">
                  <wp:posOffset>239395</wp:posOffset>
                </wp:positionV>
                <wp:extent cx="1828800" cy="7620"/>
                <wp:effectExtent l="0" t="0" r="0" b="0"/>
                <wp:wrapTopAndBottom/>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75FDB1">
              <v:rect id="Rectangle 7" style="position:absolute;margin-left:113.4pt;margin-top:18.85pt;width:2in;height:.6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EB4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M2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">
                <w10:wrap type="topAndBottom" anchorx="page"/>
              </v:rect>
            </w:pict>
          </mc:Fallback>
        </mc:AlternateContent>
      </w:r>
    </w:p>
    <w:p xmlns:wp14="http://schemas.microsoft.com/office/word/2010/wordml" w:rsidR="003700CB" w:rsidRDefault="003700CB" w14:paraId="4BDB5498" wp14:textId="77777777">
      <w:pPr>
        <w:rPr>
          <w:sz w:val="29"/>
        </w:rPr>
        <w:sectPr w:rsidR="003700CB">
          <w:pgSz w:w="12240" w:h="15840" w:orient="portrait"/>
          <w:pgMar w:top="180" w:right="760" w:bottom="1360" w:left="60" w:header="0" w:footer="1171" w:gutter="0"/>
          <w:cols w:space="720"/>
        </w:sectPr>
      </w:pPr>
    </w:p>
    <w:p xmlns:wp14="http://schemas.microsoft.com/office/word/2010/wordml" w:rsidR="003700CB" w:rsidRDefault="007955AE" w14:paraId="104A6525" wp14:textId="77777777">
      <w:pPr>
        <w:spacing w:before="74"/>
        <w:ind w:left="2208"/>
        <w:rPr>
          <w:rFonts w:ascii="Times New Roman" w:hAnsi="Times New Roman"/>
          <w:sz w:val="20"/>
        </w:rPr>
      </w:pPr>
      <w:r>
        <w:rPr>
          <w:rFonts w:ascii="Times New Roman" w:hAnsi="Times New Roman"/>
          <w:sz w:val="20"/>
          <w:vertAlign w:val="superscript"/>
        </w:rPr>
        <w:t>4</w:t>
      </w:r>
      <w:r>
        <w:rPr>
          <w:rFonts w:ascii="Times New Roman" w:hAnsi="Times New Roman"/>
          <w:sz w:val="20"/>
        </w:rPr>
        <w:t xml:space="preserve"> Tribunal para la Paz. Sección de Apelación. SENIT 1 DE 2019</w:t>
      </w:r>
    </w:p>
    <w:p xmlns:wp14="http://schemas.microsoft.com/office/word/2010/wordml" w:rsidR="003700CB" w:rsidRDefault="007955AE" w14:paraId="2916C19D" wp14:textId="77777777">
      <w:pPr>
        <w:pStyle w:val="Textoindependiente"/>
        <w:spacing w:before="6"/>
        <w:rPr>
          <w:rFonts w:ascii="Times New Roman"/>
          <w:sz w:val="26"/>
        </w:rPr>
      </w:pPr>
      <w:r>
        <w:br w:type="column"/>
      </w:r>
    </w:p>
    <w:p xmlns:wp14="http://schemas.microsoft.com/office/word/2010/wordml" w:rsidR="003700CB" w:rsidRDefault="007955AE" w14:paraId="65DC0414" wp14:textId="77777777">
      <w:pPr>
        <w:ind w:left="2208"/>
        <w:rPr>
          <w:b/>
          <w:sz w:val="16"/>
        </w:rPr>
      </w:pPr>
      <w:r>
        <w:rPr>
          <w:sz w:val="16"/>
        </w:rPr>
        <w:t xml:space="preserve">Página </w:t>
      </w:r>
      <w:r>
        <w:rPr>
          <w:b/>
          <w:sz w:val="16"/>
        </w:rPr>
        <w:t xml:space="preserve">19 </w:t>
      </w:r>
      <w:r>
        <w:rPr>
          <w:sz w:val="16"/>
        </w:rPr>
        <w:t xml:space="preserve">de </w:t>
      </w:r>
      <w:r>
        <w:rPr>
          <w:b/>
          <w:sz w:val="16"/>
        </w:rPr>
        <w:t>21</w:t>
      </w:r>
    </w:p>
    <w:p xmlns:wp14="http://schemas.microsoft.com/office/word/2010/wordml" w:rsidR="003700CB" w:rsidRDefault="003700CB" w14:paraId="74869460" wp14:textId="77777777">
      <w:pPr>
        <w:rPr>
          <w:sz w:val="16"/>
        </w:rPr>
        <w:sectPr w:rsidR="003700CB">
          <w:type w:val="continuous"/>
          <w:pgSz w:w="12240" w:h="15840" w:orient="portrait"/>
          <w:pgMar w:top="180" w:right="760" w:bottom="1360" w:left="60" w:header="720" w:footer="720" w:gutter="0"/>
          <w:cols w:equalWidth="0" w:space="720" w:num="2">
            <w:col w:w="7402" w:space="273"/>
            <w:col w:w="3745"/>
          </w:cols>
        </w:sectPr>
      </w:pPr>
    </w:p>
    <w:p xmlns:wp14="http://schemas.microsoft.com/office/word/2010/wordml" w:rsidR="003700CB" w:rsidRDefault="007955AE" w14:paraId="2D2D972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79" behindDoc="0" locked="0" layoutInCell="1" allowOverlap="1" wp14:anchorId="332F2712" wp14:editId="7777777">
            <wp:simplePos x="0" y="0"/>
            <wp:positionH relativeFrom="page">
              <wp:posOffset>3789045</wp:posOffset>
            </wp:positionH>
            <wp:positionV relativeFrom="paragraph">
              <wp:posOffset>245489</wp:posOffset>
            </wp:positionV>
            <wp:extent cx="912180" cy="1304925"/>
            <wp:effectExtent l="0" t="0" r="0" b="0"/>
            <wp:wrapTopAndBottom/>
            <wp:docPr id="7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70112" behindDoc="0" locked="0" layoutInCell="1" allowOverlap="1" wp14:anchorId="23DB6A20" wp14:editId="7777777">
            <wp:simplePos x="0" y="0"/>
            <wp:positionH relativeFrom="page">
              <wp:posOffset>101600</wp:posOffset>
            </wp:positionH>
            <wp:positionV relativeFrom="paragraph">
              <wp:posOffset>139444</wp:posOffset>
            </wp:positionV>
            <wp:extent cx="254000" cy="3035300"/>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70624" behindDoc="0" locked="0" layoutInCell="1" allowOverlap="1" wp14:anchorId="5537E88F" wp14:editId="7777777">
                <wp:simplePos x="0" y="0"/>
                <wp:positionH relativeFrom="page">
                  <wp:posOffset>398145</wp:posOffset>
                </wp:positionH>
                <wp:positionV relativeFrom="paragraph">
                  <wp:posOffset>398780</wp:posOffset>
                </wp:positionV>
                <wp:extent cx="101600" cy="278892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148AAE7C"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08429D">
              <v:shape id="Text Box 6" style="position:absolute;left:0;text-align:left;margin-left:31.35pt;margin-top:31.4pt;width:8pt;height:219.6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8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">
                <v:textbox style="layout-flow:vertical;mso-layout-flow-alt:bottom-to-top" inset="0,0,0,0">
                  <w:txbxContent>
                    <w:p w:rsidR="003700CB" w:rsidRDefault="007955AE" w14:paraId="5515135C"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7955AE" w14:paraId="6C3A4CFB" wp14:textId="77777777">
      <w:pPr>
        <w:pStyle w:val="Textoindependiente"/>
        <w:ind w:left="2208" w:right="369"/>
        <w:jc w:val="both"/>
      </w:pPr>
      <w:r>
        <w:t>cualquier instrumento de aportes a la verdad,</w:t>
      </w:r>
      <w:r>
        <w:rPr>
          <w:position w:val="8"/>
          <w:sz w:val="16"/>
        </w:rPr>
        <w:t xml:space="preserve">5 </w:t>
      </w:r>
      <w:r>
        <w:t>dentro del marco de la justicia transicional, por ende, no supera el examen de aptitud preliminar exigido como requisito previo para la aplicación de la GNE.</w:t>
      </w:r>
    </w:p>
    <w:p xmlns:wp14="http://schemas.microsoft.com/office/word/2010/wordml" w:rsidR="003700CB" w:rsidRDefault="003700CB" w14:paraId="187F57B8" wp14:textId="77777777">
      <w:pPr>
        <w:pStyle w:val="Textoindependiente"/>
      </w:pPr>
    </w:p>
    <w:p xmlns:wp14="http://schemas.microsoft.com/office/word/2010/wordml" w:rsidR="003700CB" w:rsidRDefault="00695E95" w14:paraId="1BEDF457" wp14:textId="77777777">
      <w:pPr>
        <w:pStyle w:val="Textoindependiente"/>
        <w:ind w:left="2208" w:right="370"/>
        <w:jc w:val="both"/>
      </w:pPr>
      <w:r>
        <w:rPr>
          <w:noProof/>
          <w:lang w:val="es-CO" w:eastAsia="es-CO"/>
        </w:rPr>
        <mc:AlternateContent>
          <mc:Choice Requires="wps">
            <w:drawing>
              <wp:anchor xmlns:wp14="http://schemas.microsoft.com/office/word/2010/wordprocessingDrawing" distT="0" distB="0" distL="114300" distR="114300" simplePos="0" relativeHeight="15771136" behindDoc="0" locked="0" layoutInCell="1" allowOverlap="1" wp14:anchorId="1F3B4893" wp14:editId="7777777">
                <wp:simplePos x="0" y="0"/>
                <wp:positionH relativeFrom="page">
                  <wp:posOffset>563245</wp:posOffset>
                </wp:positionH>
                <wp:positionV relativeFrom="paragraph">
                  <wp:posOffset>-934720</wp:posOffset>
                </wp:positionV>
                <wp:extent cx="101600" cy="186372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764FBBF5" wp14:textId="77777777">
                            <w:pPr>
                              <w:ind w:left="20"/>
                              <w:rPr>
                                <w:sz w:val="12"/>
                              </w:rPr>
                            </w:pPr>
                            <w:r>
                              <w:rPr>
                                <w:sz w:val="12"/>
                              </w:rPr>
                              <w:t xml:space="preserve">URL </w:t>
                            </w:r>
                            <w:hyperlink r:id="rId50">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267BED0">
              <v:shape id="Text Box 5" style="position:absolute;left:0;text-align:left;margin-left:44.35pt;margin-top:-73.6pt;width:8pt;height:146.75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y9swIAALU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">
                <v:textbox style="layout-flow:vertical;mso-layout-flow-alt:bottom-to-top" inset="0,0,0,0">
                  <w:txbxContent>
                    <w:p w:rsidR="003700CB" w:rsidRDefault="007955AE" w14:paraId="3B9CCA77" wp14:textId="77777777">
                      <w:pPr>
                        <w:ind w:left="20"/>
                        <w:rPr>
                          <w:sz w:val="12"/>
                        </w:rPr>
                      </w:pPr>
                      <w:r>
                        <w:rPr>
                          <w:sz w:val="12"/>
                        </w:rPr>
                        <w:t xml:space="preserve">URL </w:t>
                      </w:r>
                      <w:hyperlink r:id="rId51">
                        <w:r>
                          <w:rPr>
                            <w:sz w:val="12"/>
                          </w:rPr>
                          <w:t>https://www.procuraduria.gov.co/SedeElectronica</w:t>
                        </w:r>
                      </w:hyperlink>
                    </w:p>
                  </w:txbxContent>
                </v:textbox>
                <w10:wrap anchorx="page"/>
              </v:shape>
            </w:pict>
          </mc:Fallback>
        </mc:AlternateContent>
      </w:r>
      <w:r w:rsidR="007955AE">
        <w:t>Frente al seguimiento del régimen de condicionalidad que adelanta la Sala de Reconocimiento de Verdad y de Responsabilidad, dentro del Caso territorial No.</w:t>
      </w:r>
      <w:r w:rsidR="007955AE">
        <w:rPr>
          <w:spacing w:val="-41"/>
        </w:rPr>
        <w:t xml:space="preserve"> </w:t>
      </w:r>
      <w:r w:rsidR="007955AE">
        <w:t>02 sobre el territorio priorizado de Tumaco, Ricaurte y Barbacoas, ha referido la magistrada</w:t>
      </w:r>
      <w:r w:rsidR="007955AE">
        <w:rPr>
          <w:spacing w:val="-6"/>
        </w:rPr>
        <w:t xml:space="preserve"> </w:t>
      </w:r>
      <w:r w:rsidR="007955AE">
        <w:t>relatora</w:t>
      </w:r>
      <w:r w:rsidR="007955AE">
        <w:rPr>
          <w:spacing w:val="-6"/>
        </w:rPr>
        <w:t xml:space="preserve"> </w:t>
      </w:r>
      <w:r w:rsidR="007955AE">
        <w:t>del</w:t>
      </w:r>
      <w:r w:rsidR="007955AE">
        <w:rPr>
          <w:spacing w:val="-5"/>
        </w:rPr>
        <w:t xml:space="preserve"> </w:t>
      </w:r>
      <w:r w:rsidR="007955AE">
        <w:t>caso,</w:t>
      </w:r>
      <w:r w:rsidR="007955AE">
        <w:rPr>
          <w:spacing w:val="-5"/>
        </w:rPr>
        <w:t xml:space="preserve"> </w:t>
      </w:r>
      <w:r w:rsidR="007955AE">
        <w:t>que</w:t>
      </w:r>
      <w:r w:rsidR="007955AE">
        <w:rPr>
          <w:spacing w:val="-4"/>
        </w:rPr>
        <w:t xml:space="preserve"> </w:t>
      </w:r>
      <w:r w:rsidR="007955AE">
        <w:t>si</w:t>
      </w:r>
      <w:r w:rsidR="007955AE">
        <w:rPr>
          <w:spacing w:val="-4"/>
        </w:rPr>
        <w:t xml:space="preserve"> </w:t>
      </w:r>
      <w:r w:rsidR="007955AE">
        <w:t>bien</w:t>
      </w:r>
      <w:r w:rsidR="007955AE">
        <w:rPr>
          <w:spacing w:val="-4"/>
        </w:rPr>
        <w:t xml:space="preserve"> </w:t>
      </w:r>
      <w:r w:rsidR="007955AE">
        <w:t>Carvajal</w:t>
      </w:r>
      <w:r w:rsidR="007955AE">
        <w:rPr>
          <w:spacing w:val="-3"/>
        </w:rPr>
        <w:t xml:space="preserve"> </w:t>
      </w:r>
      <w:r w:rsidR="007955AE">
        <w:t>Pérez</w:t>
      </w:r>
      <w:r w:rsidR="007955AE">
        <w:rPr>
          <w:spacing w:val="-7"/>
        </w:rPr>
        <w:t xml:space="preserve"> </w:t>
      </w:r>
      <w:r w:rsidR="007955AE">
        <w:t>no</w:t>
      </w:r>
      <w:r w:rsidR="007955AE">
        <w:rPr>
          <w:spacing w:val="-5"/>
        </w:rPr>
        <w:t xml:space="preserve"> </w:t>
      </w:r>
      <w:r w:rsidR="007955AE">
        <w:t>ha</w:t>
      </w:r>
      <w:r w:rsidR="007955AE">
        <w:rPr>
          <w:spacing w:val="-5"/>
        </w:rPr>
        <w:t xml:space="preserve"> </w:t>
      </w:r>
      <w:r w:rsidR="007955AE">
        <w:t>presentado</w:t>
      </w:r>
      <w:r w:rsidR="007955AE">
        <w:rPr>
          <w:spacing w:val="-4"/>
        </w:rPr>
        <w:t xml:space="preserve"> </w:t>
      </w:r>
      <w:r w:rsidR="007955AE">
        <w:t>como</w:t>
      </w:r>
      <w:r w:rsidR="007955AE">
        <w:rPr>
          <w:spacing w:val="-5"/>
        </w:rPr>
        <w:t xml:space="preserve"> </w:t>
      </w:r>
      <w:r w:rsidR="007955AE">
        <w:t>tal un plan de aportaciones, sí ha participado varias diligencias de versión voluntaria aportando verdad, por lo que considera que es un compareciente relevante para el Caso, por su perfil como Comandante de la Columna Móvil Daniel Aldana del mencionado y su aporte de la</w:t>
      </w:r>
      <w:r w:rsidR="007955AE">
        <w:rPr>
          <w:spacing w:val="-2"/>
        </w:rPr>
        <w:t xml:space="preserve"> </w:t>
      </w:r>
      <w:r w:rsidR="007955AE">
        <w:t>verdad.</w:t>
      </w:r>
    </w:p>
    <w:p xmlns:wp14="http://schemas.microsoft.com/office/word/2010/wordml" w:rsidR="003700CB" w:rsidRDefault="003700CB" w14:paraId="54738AF4" wp14:textId="77777777">
      <w:pPr>
        <w:pStyle w:val="Textoindependiente"/>
      </w:pPr>
    </w:p>
    <w:p xmlns:wp14="http://schemas.microsoft.com/office/word/2010/wordml" w:rsidR="003700CB" w:rsidRDefault="007955AE" w14:paraId="2934B9C4" wp14:textId="77777777">
      <w:pPr>
        <w:pStyle w:val="Textoindependiente"/>
        <w:spacing w:before="1"/>
        <w:ind w:left="2208" w:right="368"/>
        <w:jc w:val="both"/>
      </w:pPr>
      <w:r>
        <w:t>Por último, como la SRVR es la encargada de la administración del régimen de condicionalidad;</w:t>
      </w:r>
      <w:r>
        <w:rPr>
          <w:spacing w:val="-4"/>
        </w:rPr>
        <w:t xml:space="preserve"> </w:t>
      </w:r>
      <w:r>
        <w:t>se</w:t>
      </w:r>
      <w:r>
        <w:rPr>
          <w:spacing w:val="-4"/>
        </w:rPr>
        <w:t xml:space="preserve"> </w:t>
      </w:r>
      <w:r>
        <w:t>solicita</w:t>
      </w:r>
      <w:r>
        <w:rPr>
          <w:spacing w:val="-4"/>
        </w:rPr>
        <w:t xml:space="preserve"> </w:t>
      </w:r>
      <w:r>
        <w:t>que</w:t>
      </w:r>
      <w:r>
        <w:rPr>
          <w:spacing w:val="-4"/>
        </w:rPr>
        <w:t xml:space="preserve"> </w:t>
      </w:r>
      <w:r>
        <w:t>copia</w:t>
      </w:r>
      <w:r>
        <w:rPr>
          <w:spacing w:val="-6"/>
        </w:rPr>
        <w:t xml:space="preserve"> </w:t>
      </w:r>
      <w:r>
        <w:t>de</w:t>
      </w:r>
      <w:r>
        <w:rPr>
          <w:spacing w:val="-6"/>
        </w:rPr>
        <w:t xml:space="preserve"> </w:t>
      </w:r>
      <w:r>
        <w:t>las</w:t>
      </w:r>
      <w:r>
        <w:rPr>
          <w:spacing w:val="-7"/>
        </w:rPr>
        <w:t xml:space="preserve"> </w:t>
      </w:r>
      <w:r>
        <w:t>decisiones</w:t>
      </w:r>
      <w:r>
        <w:rPr>
          <w:spacing w:val="-7"/>
        </w:rPr>
        <w:t xml:space="preserve"> </w:t>
      </w:r>
      <w:r>
        <w:t>proferidas</w:t>
      </w:r>
      <w:r>
        <w:rPr>
          <w:spacing w:val="-6"/>
        </w:rPr>
        <w:t xml:space="preserve"> </w:t>
      </w:r>
      <w:r>
        <w:t>dentro</w:t>
      </w:r>
      <w:r>
        <w:rPr>
          <w:spacing w:val="-7"/>
        </w:rPr>
        <w:t xml:space="preserve"> </w:t>
      </w:r>
      <w:r>
        <w:t>trámite</w:t>
      </w:r>
      <w:r>
        <w:rPr>
          <w:spacing w:val="-7"/>
        </w:rPr>
        <w:t xml:space="preserve"> </w:t>
      </w:r>
      <w:r>
        <w:t>de la</w:t>
      </w:r>
      <w:r>
        <w:rPr>
          <w:spacing w:val="-14"/>
        </w:rPr>
        <w:t xml:space="preserve"> </w:t>
      </w:r>
      <w:r>
        <w:t>GNE</w:t>
      </w:r>
      <w:r>
        <w:rPr>
          <w:spacing w:val="-14"/>
        </w:rPr>
        <w:t xml:space="preserve"> </w:t>
      </w:r>
      <w:r>
        <w:t>relacionadas</w:t>
      </w:r>
      <w:r>
        <w:rPr>
          <w:spacing w:val="-13"/>
        </w:rPr>
        <w:t xml:space="preserve"> </w:t>
      </w:r>
      <w:r>
        <w:t>con</w:t>
      </w:r>
      <w:r>
        <w:rPr>
          <w:spacing w:val="-14"/>
        </w:rPr>
        <w:t xml:space="preserve"> </w:t>
      </w:r>
      <w:r>
        <w:t>el</w:t>
      </w:r>
      <w:r>
        <w:rPr>
          <w:spacing w:val="-15"/>
        </w:rPr>
        <w:t xml:space="preserve"> </w:t>
      </w:r>
      <w:r>
        <w:t>régimen</w:t>
      </w:r>
      <w:r>
        <w:rPr>
          <w:spacing w:val="-13"/>
        </w:rPr>
        <w:t xml:space="preserve"> </w:t>
      </w:r>
      <w:r>
        <w:t>de</w:t>
      </w:r>
      <w:r>
        <w:rPr>
          <w:spacing w:val="-14"/>
        </w:rPr>
        <w:t xml:space="preserve"> </w:t>
      </w:r>
      <w:r>
        <w:t>condicionalidad,</w:t>
      </w:r>
      <w:r>
        <w:rPr>
          <w:spacing w:val="-12"/>
        </w:rPr>
        <w:t xml:space="preserve"> </w:t>
      </w:r>
      <w:r>
        <w:t>se</w:t>
      </w:r>
      <w:r>
        <w:rPr>
          <w:spacing w:val="-14"/>
        </w:rPr>
        <w:t xml:space="preserve"> </w:t>
      </w:r>
      <w:r>
        <w:t>remitan</w:t>
      </w:r>
      <w:r>
        <w:rPr>
          <w:spacing w:val="-15"/>
        </w:rPr>
        <w:t xml:space="preserve"> </w:t>
      </w:r>
      <w:r>
        <w:t>a</w:t>
      </w:r>
      <w:r>
        <w:rPr>
          <w:spacing w:val="-13"/>
        </w:rPr>
        <w:t xml:space="preserve"> </w:t>
      </w:r>
      <w:r>
        <w:t>la</w:t>
      </w:r>
      <w:r>
        <w:rPr>
          <w:spacing w:val="-14"/>
        </w:rPr>
        <w:t xml:space="preserve"> </w:t>
      </w:r>
      <w:r>
        <w:t>mencionada autoridad, con la finalidad de constatar la veracidad de sus afirmaciones, gestionar los aportes de verdad y supervisar el cumplimiento de sus compromisos, para finalmente determinar si se aprueba en forma definitiva el plan de aportaciones suministrado por el compareciente, o si por el contrario amerita la apertura de un incidente</w:t>
      </w:r>
      <w:r>
        <w:rPr>
          <w:spacing w:val="-6"/>
        </w:rPr>
        <w:t xml:space="preserve"> </w:t>
      </w:r>
      <w:r>
        <w:t>de</w:t>
      </w:r>
      <w:r>
        <w:rPr>
          <w:spacing w:val="-7"/>
        </w:rPr>
        <w:t xml:space="preserve"> </w:t>
      </w:r>
      <w:r>
        <w:t>incumplimiento</w:t>
      </w:r>
      <w:r>
        <w:rPr>
          <w:spacing w:val="-7"/>
        </w:rPr>
        <w:t xml:space="preserve"> </w:t>
      </w:r>
      <w:r>
        <w:t>de</w:t>
      </w:r>
      <w:r>
        <w:rPr>
          <w:spacing w:val="-6"/>
        </w:rPr>
        <w:t xml:space="preserve"> </w:t>
      </w:r>
      <w:r>
        <w:t>conformidad</w:t>
      </w:r>
      <w:r>
        <w:rPr>
          <w:spacing w:val="-6"/>
        </w:rPr>
        <w:t xml:space="preserve"> </w:t>
      </w:r>
      <w:r>
        <w:t>con</w:t>
      </w:r>
      <w:r>
        <w:rPr>
          <w:spacing w:val="-7"/>
        </w:rPr>
        <w:t xml:space="preserve"> </w:t>
      </w:r>
      <w:r>
        <w:t>lo</w:t>
      </w:r>
      <w:r>
        <w:rPr>
          <w:spacing w:val="-7"/>
        </w:rPr>
        <w:t xml:space="preserve"> </w:t>
      </w:r>
      <w:r>
        <w:t>establecido</w:t>
      </w:r>
      <w:r>
        <w:rPr>
          <w:spacing w:val="-6"/>
        </w:rPr>
        <w:t xml:space="preserve"> </w:t>
      </w:r>
      <w:r>
        <w:t>para</w:t>
      </w:r>
      <w:r>
        <w:rPr>
          <w:spacing w:val="-8"/>
        </w:rPr>
        <w:t xml:space="preserve"> </w:t>
      </w:r>
      <w:r>
        <w:t>estos</w:t>
      </w:r>
      <w:r>
        <w:rPr>
          <w:spacing w:val="-7"/>
        </w:rPr>
        <w:t xml:space="preserve"> </w:t>
      </w:r>
      <w:r>
        <w:t>casos</w:t>
      </w:r>
      <w:r>
        <w:rPr>
          <w:spacing w:val="-7"/>
        </w:rPr>
        <w:t xml:space="preserve"> </w:t>
      </w:r>
      <w:r>
        <w:t>en la normatividad</w:t>
      </w:r>
      <w:r>
        <w:rPr>
          <w:spacing w:val="3"/>
        </w:rPr>
        <w:t xml:space="preserve"> </w:t>
      </w:r>
      <w:r>
        <w:t>transicional.</w:t>
      </w:r>
    </w:p>
    <w:p xmlns:wp14="http://schemas.microsoft.com/office/word/2010/wordml" w:rsidR="003700CB" w:rsidRDefault="003700CB" w14:paraId="46ABBD8F" wp14:textId="77777777">
      <w:pPr>
        <w:pStyle w:val="Textoindependiente"/>
      </w:pPr>
    </w:p>
    <w:p xmlns:wp14="http://schemas.microsoft.com/office/word/2010/wordml" w:rsidR="003700CB" w:rsidRDefault="007955AE" w14:paraId="79B21897" wp14:textId="77777777">
      <w:pPr>
        <w:pStyle w:val="Textoindependiente"/>
        <w:ind w:left="2208" w:right="368"/>
        <w:jc w:val="both"/>
      </w:pPr>
      <w:r>
        <w:t>Por las anteriores razones, considera el Ministerio Público que la ausencia, por ahora, de un compromiso significativo con los objetivos del SIVJRNR y sumado lo anterior</w:t>
      </w:r>
      <w:r>
        <w:rPr>
          <w:spacing w:val="-19"/>
        </w:rPr>
        <w:t xml:space="preserve"> </w:t>
      </w:r>
      <w:r>
        <w:t>a</w:t>
      </w:r>
      <w:r>
        <w:rPr>
          <w:spacing w:val="-17"/>
        </w:rPr>
        <w:t xml:space="preserve"> </w:t>
      </w:r>
      <w:r>
        <w:t>la</w:t>
      </w:r>
      <w:r>
        <w:rPr>
          <w:spacing w:val="-19"/>
        </w:rPr>
        <w:t xml:space="preserve"> </w:t>
      </w:r>
      <w:r>
        <w:t>falta</w:t>
      </w:r>
      <w:r>
        <w:rPr>
          <w:spacing w:val="-17"/>
        </w:rPr>
        <w:t xml:space="preserve"> </w:t>
      </w:r>
      <w:r>
        <w:t>de</w:t>
      </w:r>
      <w:r>
        <w:rPr>
          <w:spacing w:val="-17"/>
        </w:rPr>
        <w:t xml:space="preserve"> </w:t>
      </w:r>
      <w:r>
        <w:t>acreditación</w:t>
      </w:r>
      <w:r>
        <w:rPr>
          <w:spacing w:val="-17"/>
        </w:rPr>
        <w:t xml:space="preserve"> </w:t>
      </w:r>
      <w:r>
        <w:t>de</w:t>
      </w:r>
      <w:r>
        <w:rPr>
          <w:spacing w:val="-17"/>
        </w:rPr>
        <w:t xml:space="preserve"> </w:t>
      </w:r>
      <w:r>
        <w:t>los</w:t>
      </w:r>
      <w:r>
        <w:rPr>
          <w:spacing w:val="-20"/>
        </w:rPr>
        <w:t xml:space="preserve"> </w:t>
      </w:r>
      <w:r>
        <w:t>factores</w:t>
      </w:r>
      <w:r>
        <w:rPr>
          <w:spacing w:val="-18"/>
        </w:rPr>
        <w:t xml:space="preserve"> </w:t>
      </w:r>
      <w:r>
        <w:t>de</w:t>
      </w:r>
      <w:r>
        <w:rPr>
          <w:spacing w:val="-17"/>
        </w:rPr>
        <w:t xml:space="preserve"> </w:t>
      </w:r>
      <w:r>
        <w:t>competencia</w:t>
      </w:r>
      <w:r>
        <w:rPr>
          <w:spacing w:val="-16"/>
        </w:rPr>
        <w:t xml:space="preserve"> </w:t>
      </w:r>
      <w:r>
        <w:t>temporal</w:t>
      </w:r>
      <w:r>
        <w:rPr>
          <w:spacing w:val="-18"/>
        </w:rPr>
        <w:t xml:space="preserve"> </w:t>
      </w:r>
      <w:r>
        <w:t>y</w:t>
      </w:r>
      <w:r>
        <w:rPr>
          <w:spacing w:val="-20"/>
        </w:rPr>
        <w:t xml:space="preserve"> </w:t>
      </w:r>
      <w:r>
        <w:t>material, fundamentan la solicitud para que se niegue la aplicación del beneficio transicional invocado por el</w:t>
      </w:r>
      <w:r>
        <w:rPr>
          <w:spacing w:val="1"/>
        </w:rPr>
        <w:t xml:space="preserve"> </w:t>
      </w:r>
      <w:r>
        <w:t>compareciente.</w:t>
      </w:r>
    </w:p>
    <w:p xmlns:wp14="http://schemas.microsoft.com/office/word/2010/wordml" w:rsidR="003700CB" w:rsidRDefault="003700CB" w14:paraId="06BBA33E" wp14:textId="77777777">
      <w:pPr>
        <w:pStyle w:val="Textoindependiente"/>
        <w:spacing w:before="9"/>
        <w:rPr>
          <w:sz w:val="23"/>
        </w:rPr>
      </w:pPr>
    </w:p>
    <w:p xmlns:wp14="http://schemas.microsoft.com/office/word/2010/wordml" w:rsidR="003700CB" w:rsidRDefault="007955AE" w14:paraId="7A1B349D" wp14:textId="77777777">
      <w:pPr>
        <w:pStyle w:val="Ttulo1"/>
        <w:tabs>
          <w:tab w:val="left" w:pos="5760"/>
        </w:tabs>
        <w:ind w:left="5041"/>
      </w:pPr>
      <w:r>
        <w:t>VI.</w:t>
      </w:r>
      <w:r>
        <w:tab/>
      </w:r>
      <w:r>
        <w:t>CONCEPTO Y</w:t>
      </w:r>
      <w:r>
        <w:rPr>
          <w:spacing w:val="-3"/>
        </w:rPr>
        <w:t xml:space="preserve"> </w:t>
      </w:r>
      <w:r>
        <w:t>SOLICITUD</w:t>
      </w:r>
    </w:p>
    <w:p xmlns:wp14="http://schemas.microsoft.com/office/word/2010/wordml" w:rsidR="003700CB" w:rsidRDefault="003700CB" w14:paraId="464FCBC1" wp14:textId="77777777">
      <w:pPr>
        <w:pStyle w:val="Textoindependiente"/>
        <w:rPr>
          <w:b/>
          <w:sz w:val="28"/>
        </w:rPr>
      </w:pPr>
    </w:p>
    <w:p xmlns:wp14="http://schemas.microsoft.com/office/word/2010/wordml" w:rsidR="003700CB" w:rsidRDefault="007955AE" w14:paraId="683B91E5" wp14:textId="77777777">
      <w:pPr>
        <w:pStyle w:val="Textoindependiente"/>
        <w:spacing w:before="231"/>
        <w:ind w:left="2208" w:right="370"/>
        <w:jc w:val="both"/>
      </w:pPr>
      <w:r>
        <w:t>El representante del Ministerio Público de manera respetuosa solicita que en ejercicio</w:t>
      </w:r>
      <w:r>
        <w:rPr>
          <w:spacing w:val="-6"/>
        </w:rPr>
        <w:t xml:space="preserve"> </w:t>
      </w:r>
      <w:r>
        <w:t>de</w:t>
      </w:r>
      <w:r>
        <w:rPr>
          <w:spacing w:val="-6"/>
        </w:rPr>
        <w:t xml:space="preserve"> </w:t>
      </w:r>
      <w:r>
        <w:t>las</w:t>
      </w:r>
      <w:r>
        <w:rPr>
          <w:spacing w:val="-8"/>
        </w:rPr>
        <w:t xml:space="preserve"> </w:t>
      </w:r>
      <w:r>
        <w:t>funciones</w:t>
      </w:r>
      <w:r>
        <w:rPr>
          <w:spacing w:val="-7"/>
        </w:rPr>
        <w:t xml:space="preserve"> </w:t>
      </w:r>
      <w:r>
        <w:t>judiciales</w:t>
      </w:r>
      <w:r>
        <w:rPr>
          <w:spacing w:val="-5"/>
        </w:rPr>
        <w:t xml:space="preserve"> </w:t>
      </w:r>
      <w:r>
        <w:t>autónomas</w:t>
      </w:r>
      <w:r>
        <w:rPr>
          <w:spacing w:val="-7"/>
        </w:rPr>
        <w:t xml:space="preserve"> </w:t>
      </w:r>
      <w:r>
        <w:t>y</w:t>
      </w:r>
      <w:r>
        <w:rPr>
          <w:spacing w:val="-8"/>
        </w:rPr>
        <w:t xml:space="preserve"> </w:t>
      </w:r>
      <w:r>
        <w:t>preferentes</w:t>
      </w:r>
      <w:r>
        <w:rPr>
          <w:spacing w:val="-7"/>
        </w:rPr>
        <w:t xml:space="preserve"> </w:t>
      </w:r>
      <w:r>
        <w:t>de</w:t>
      </w:r>
      <w:r>
        <w:rPr>
          <w:spacing w:val="-5"/>
        </w:rPr>
        <w:t xml:space="preserve"> </w:t>
      </w:r>
      <w:r>
        <w:t>la</w:t>
      </w:r>
      <w:r>
        <w:rPr>
          <w:spacing w:val="-6"/>
        </w:rPr>
        <w:t xml:space="preserve"> </w:t>
      </w:r>
      <w:r>
        <w:t>Justicia</w:t>
      </w:r>
      <w:r>
        <w:rPr>
          <w:spacing w:val="-5"/>
        </w:rPr>
        <w:t xml:space="preserve"> </w:t>
      </w:r>
      <w:r>
        <w:t xml:space="preserve">Especial para la Paz, </w:t>
      </w:r>
      <w:r>
        <w:rPr>
          <w:b/>
          <w:i/>
          <w:u w:val="thick"/>
        </w:rPr>
        <w:t xml:space="preserve">SE NIEGUE LA GARANTÍA DE NO EXTRADICIÓN </w:t>
      </w:r>
      <w:r>
        <w:t xml:space="preserve">invocada por el señor </w:t>
      </w:r>
      <w:r>
        <w:rPr>
          <w:b/>
        </w:rPr>
        <w:t xml:space="preserve">LUIS EDUARDO CARVAJAL PÉREZ </w:t>
      </w:r>
      <w:r>
        <w:t>de conformidad con el artículo 19 del Acto Legislativo 01 de 2017 y de acuerdo con las razones de hecho y de derecho expuestas en este concepto se traslade el asunto a la jurisdicción</w:t>
      </w:r>
      <w:r>
        <w:rPr>
          <w:spacing w:val="-12"/>
        </w:rPr>
        <w:t xml:space="preserve"> </w:t>
      </w:r>
      <w:r>
        <w:t>ordinaria.</w:t>
      </w:r>
    </w:p>
    <w:p xmlns:wp14="http://schemas.microsoft.com/office/word/2010/wordml" w:rsidR="003700CB" w:rsidRDefault="003700CB" w14:paraId="5C8C6B09" wp14:textId="77777777">
      <w:pPr>
        <w:pStyle w:val="Textoindependiente"/>
        <w:rPr>
          <w:sz w:val="20"/>
        </w:rPr>
      </w:pPr>
    </w:p>
    <w:p xmlns:wp14="http://schemas.microsoft.com/office/word/2010/wordml" w:rsidR="003700CB" w:rsidRDefault="003700CB" w14:paraId="3382A365" wp14:textId="77777777">
      <w:pPr>
        <w:pStyle w:val="Textoindependiente"/>
        <w:rPr>
          <w:sz w:val="20"/>
        </w:rPr>
      </w:pPr>
    </w:p>
    <w:p xmlns:wp14="http://schemas.microsoft.com/office/word/2010/wordml" w:rsidR="003700CB" w:rsidRDefault="00695E95" w14:paraId="5A230FA4" wp14:textId="77777777">
      <w:pPr>
        <w:pStyle w:val="Textoindependiente"/>
        <w:spacing w:before="4"/>
        <w:rPr>
          <w:sz w:val="13"/>
        </w:rPr>
      </w:pPr>
      <w:r>
        <w:rPr>
          <w:noProof/>
          <w:lang w:val="es-CO" w:eastAsia="es-CO"/>
        </w:rPr>
        <mc:AlternateContent>
          <mc:Choice Requires="wps">
            <w:drawing>
              <wp:anchor xmlns:wp14="http://schemas.microsoft.com/office/word/2010/wordprocessingDrawing" distT="0" distB="0" distL="0" distR="0" simplePos="0" relativeHeight="487628800" behindDoc="1" locked="0" layoutInCell="1" allowOverlap="1" wp14:anchorId="0EDBD5F4" wp14:editId="7777777">
                <wp:simplePos x="0" y="0"/>
                <wp:positionH relativeFrom="page">
                  <wp:posOffset>1440180</wp:posOffset>
                </wp:positionH>
                <wp:positionV relativeFrom="paragraph">
                  <wp:posOffset>122555</wp:posOffset>
                </wp:positionV>
                <wp:extent cx="1828800" cy="7620"/>
                <wp:effectExtent l="0" t="0" r="0" b="0"/>
                <wp:wrapTopAndBottom/>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C14BFF">
              <v:rect id="Rectangle 4" style="position:absolute;margin-left:113.4pt;margin-top:9.65pt;width:2in;height:.6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164F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NNdg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">
                <w10:wrap type="topAndBottom" anchorx="page"/>
              </v:rect>
            </w:pict>
          </mc:Fallback>
        </mc:AlternateContent>
      </w:r>
    </w:p>
    <w:p xmlns:wp14="http://schemas.microsoft.com/office/word/2010/wordml" w:rsidR="003700CB" w:rsidRDefault="007955AE" w14:paraId="0B494411" wp14:textId="77777777">
      <w:pPr>
        <w:spacing w:before="74"/>
        <w:ind w:left="2208"/>
        <w:rPr>
          <w:rFonts w:ascii="Times New Roman" w:hAnsi="Times New Roman"/>
          <w:sz w:val="20"/>
        </w:rPr>
      </w:pPr>
      <w:r>
        <w:rPr>
          <w:rFonts w:ascii="Times New Roman" w:hAnsi="Times New Roman"/>
          <w:sz w:val="20"/>
          <w:vertAlign w:val="superscript"/>
        </w:rPr>
        <w:t>5</w:t>
      </w:r>
      <w:r>
        <w:rPr>
          <w:rFonts w:ascii="Times New Roman" w:hAnsi="Times New Roman"/>
          <w:sz w:val="20"/>
        </w:rPr>
        <w:t xml:space="preserve"> Tribunal para la Paz. Sección de Revisión 12 de abril de 2021</w:t>
      </w:r>
    </w:p>
    <w:p xmlns:wp14="http://schemas.microsoft.com/office/word/2010/wordml" w:rsidR="003700CB" w:rsidRDefault="003700CB" w14:paraId="5C71F136" wp14:textId="77777777">
      <w:pPr>
        <w:rPr>
          <w:rFonts w:ascii="Times New Roman" w:hAnsi="Times New Roman"/>
          <w:sz w:val="20"/>
        </w:rPr>
        <w:sectPr w:rsidR="003700CB">
          <w:footerReference w:type="default" r:id="rId52"/>
          <w:pgSz w:w="12240" w:h="15840" w:orient="portrait"/>
          <w:pgMar w:top="180" w:right="760" w:bottom="1360" w:left="60" w:header="0" w:footer="1171" w:gutter="0"/>
          <w:pgNumType w:start="20"/>
          <w:cols w:space="720"/>
        </w:sectPr>
      </w:pPr>
    </w:p>
    <w:p xmlns:wp14="http://schemas.microsoft.com/office/word/2010/wordml" w:rsidR="003700CB" w:rsidRDefault="007955AE" w14:paraId="4A7F59F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84" behindDoc="0" locked="0" layoutInCell="1" allowOverlap="1" wp14:anchorId="7D224E2E" wp14:editId="7777777">
            <wp:simplePos x="0" y="0"/>
            <wp:positionH relativeFrom="page">
              <wp:posOffset>3789045</wp:posOffset>
            </wp:positionH>
            <wp:positionV relativeFrom="paragraph">
              <wp:posOffset>245489</wp:posOffset>
            </wp:positionV>
            <wp:extent cx="912180" cy="1304925"/>
            <wp:effectExtent l="0" t="0" r="0" b="0"/>
            <wp:wrapTopAndBottom/>
            <wp:docPr id="8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72160" behindDoc="0" locked="0" layoutInCell="1" allowOverlap="1" wp14:anchorId="27552168" wp14:editId="7777777">
            <wp:simplePos x="0" y="0"/>
            <wp:positionH relativeFrom="page">
              <wp:posOffset>101600</wp:posOffset>
            </wp:positionH>
            <wp:positionV relativeFrom="paragraph">
              <wp:posOffset>139444</wp:posOffset>
            </wp:positionV>
            <wp:extent cx="254000" cy="3035300"/>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695E95">
        <w:rPr>
          <w:noProof/>
          <w:lang w:val="es-CO" w:eastAsia="es-CO"/>
        </w:rPr>
        <mc:AlternateContent>
          <mc:Choice Requires="wps">
            <w:drawing>
              <wp:anchor xmlns:wp14="http://schemas.microsoft.com/office/word/2010/wordprocessingDrawing" distT="0" distB="0" distL="114300" distR="114300" simplePos="0" relativeHeight="15773184" behindDoc="0" locked="0" layoutInCell="1" allowOverlap="1" wp14:anchorId="191059CC" wp14:editId="7777777">
                <wp:simplePos x="0" y="0"/>
                <wp:positionH relativeFrom="page">
                  <wp:posOffset>398145</wp:posOffset>
                </wp:positionH>
                <wp:positionV relativeFrom="paragraph">
                  <wp:posOffset>398780</wp:posOffset>
                </wp:positionV>
                <wp:extent cx="101600" cy="278892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3140B8D2" wp14:textId="77777777">
                            <w:pPr>
                              <w:ind w:left="20"/>
                              <w:rPr>
                                <w:sz w:val="12"/>
                              </w:rPr>
                            </w:pPr>
                            <w:r>
                              <w:rPr>
                                <w:sz w:val="12"/>
                              </w:rPr>
                              <w:t>Identificador ArWa j7vX AWcb m5LY zXFm XqYK 9B8=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4452D7">
              <v:shape id="Text Box 3" style="position:absolute;left:0;text-align:left;margin-left:31.35pt;margin-top:31.4pt;width:8pt;height:219.6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">
                <v:textbox style="layout-flow:vertical;mso-layout-flow-alt:bottom-to-top" inset="0,0,0,0">
                  <w:txbxContent>
                    <w:p w:rsidR="003700CB" w:rsidRDefault="007955AE" w14:paraId="11A520BA" wp14:textId="77777777">
                      <w:pPr>
                        <w:ind w:left="20"/>
                        <w:rPr>
                          <w:sz w:val="12"/>
                        </w:rPr>
                      </w:pPr>
                      <w:r>
                        <w:rPr>
                          <w:sz w:val="12"/>
                        </w:rPr>
                        <w:t>Identificador ArWa j7vX AWcb m5LY zXFm XqYK 9B8= (Válido indefinidamente)</w:t>
                      </w:r>
                    </w:p>
                  </w:txbxContent>
                </v:textbox>
                <w10:wrap anchorx="page"/>
              </v:shape>
            </w:pict>
          </mc:Fallback>
        </mc:AlternateContent>
      </w:r>
      <w:r>
        <w:rPr>
          <w:sz w:val="20"/>
        </w:rPr>
        <w:t>Fecha: 2021-04-30 16:47:06</w:t>
      </w:r>
    </w:p>
    <w:p xmlns:wp14="http://schemas.microsoft.com/office/word/2010/wordml" w:rsidR="003700CB" w:rsidRDefault="003700CB" w14:paraId="62199465" wp14:textId="77777777">
      <w:pPr>
        <w:pStyle w:val="Textoindependiente"/>
        <w:spacing w:before="5"/>
        <w:rPr>
          <w:sz w:val="22"/>
        </w:rPr>
      </w:pPr>
    </w:p>
    <w:p xmlns:wp14="http://schemas.microsoft.com/office/word/2010/wordml" w:rsidR="003700CB" w:rsidRDefault="00695E95" w14:paraId="74E547D8" wp14:textId="77777777">
      <w:pPr>
        <w:ind w:left="2208" w:right="376"/>
        <w:jc w:val="both"/>
        <w:rPr>
          <w:b/>
          <w:sz w:val="24"/>
        </w:rPr>
      </w:pPr>
      <w:r>
        <w:rPr>
          <w:noProof/>
          <w:lang w:val="es-CO" w:eastAsia="es-CO"/>
        </w:rPr>
        <mc:AlternateContent>
          <mc:Choice Requires="wps">
            <w:drawing>
              <wp:anchor xmlns:wp14="http://schemas.microsoft.com/office/word/2010/wordprocessingDrawing" distT="0" distB="0" distL="114300" distR="114300" simplePos="0" relativeHeight="15773696" behindDoc="0" locked="0" layoutInCell="1" allowOverlap="1" wp14:anchorId="25B2C78E" wp14:editId="7777777">
                <wp:simplePos x="0" y="0"/>
                <wp:positionH relativeFrom="page">
                  <wp:posOffset>563245</wp:posOffset>
                </wp:positionH>
                <wp:positionV relativeFrom="paragraph">
                  <wp:posOffset>-408940</wp:posOffset>
                </wp:positionV>
                <wp:extent cx="101600" cy="18637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4122BBB1" wp14:textId="77777777">
                            <w:pPr>
                              <w:ind w:left="20"/>
                              <w:rPr>
                                <w:sz w:val="12"/>
                              </w:rPr>
                            </w:pPr>
                            <w:r>
                              <w:rPr>
                                <w:sz w:val="12"/>
                              </w:rPr>
                              <w:t xml:space="preserve">URL </w:t>
                            </w:r>
                            <w:hyperlink r:id="rId5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8921BF7">
              <v:shape id="Text Box 2" style="position:absolute;left:0;text-align:left;margin-left:44.35pt;margin-top:-32.2pt;width:8pt;height:146.7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">
                <v:textbox style="layout-flow:vertical;mso-layout-flow-alt:bottom-to-top" inset="0,0,0,0">
                  <w:txbxContent>
                    <w:p w:rsidR="003700CB" w:rsidRDefault="007955AE" w14:paraId="35714503" wp14:textId="77777777">
                      <w:pPr>
                        <w:ind w:left="20"/>
                        <w:rPr>
                          <w:sz w:val="12"/>
                        </w:rPr>
                      </w:pPr>
                      <w:r>
                        <w:rPr>
                          <w:sz w:val="12"/>
                        </w:rPr>
                        <w:t xml:space="preserve">URL </w:t>
                      </w:r>
                      <w:hyperlink r:id="rId54">
                        <w:r>
                          <w:rPr>
                            <w:sz w:val="12"/>
                          </w:rPr>
                          <w:t>https://www.procuraduria.gov.co/SedeElectronica</w:t>
                        </w:r>
                      </w:hyperlink>
                    </w:p>
                  </w:txbxContent>
                </v:textbox>
                <w10:wrap anchorx="page"/>
              </v:shape>
            </w:pict>
          </mc:Fallback>
        </mc:AlternateContent>
      </w:r>
      <w:r w:rsidR="007955AE">
        <w:rPr>
          <w:sz w:val="24"/>
        </w:rPr>
        <w:t xml:space="preserve">También se solicita que se remita copia de las decisiones adoptadas dentro del trámite de la garantía de no extradición relacionadas con el régimen de condicionalidad a la </w:t>
      </w:r>
      <w:r w:rsidR="007955AE">
        <w:rPr>
          <w:b/>
          <w:sz w:val="24"/>
        </w:rPr>
        <w:t>SALA DE RECONOCIMIENTO DE VERDAD, DE RESPONSABILIDAD</w:t>
      </w:r>
      <w:r w:rsidR="007955AE">
        <w:rPr>
          <w:b/>
          <w:spacing w:val="-9"/>
          <w:sz w:val="24"/>
        </w:rPr>
        <w:t xml:space="preserve"> </w:t>
      </w:r>
      <w:r w:rsidR="007955AE">
        <w:rPr>
          <w:b/>
          <w:sz w:val="24"/>
        </w:rPr>
        <w:t>Y</w:t>
      </w:r>
      <w:r w:rsidR="007955AE">
        <w:rPr>
          <w:b/>
          <w:spacing w:val="-14"/>
          <w:sz w:val="24"/>
        </w:rPr>
        <w:t xml:space="preserve"> </w:t>
      </w:r>
      <w:r w:rsidR="007955AE">
        <w:rPr>
          <w:b/>
          <w:sz w:val="24"/>
        </w:rPr>
        <w:t>DE</w:t>
      </w:r>
      <w:r w:rsidR="007955AE">
        <w:rPr>
          <w:b/>
          <w:spacing w:val="-11"/>
          <w:sz w:val="24"/>
        </w:rPr>
        <w:t xml:space="preserve"> </w:t>
      </w:r>
      <w:r w:rsidR="007955AE">
        <w:rPr>
          <w:b/>
          <w:sz w:val="24"/>
        </w:rPr>
        <w:t>DETERMINACIÒN</w:t>
      </w:r>
      <w:r w:rsidR="007955AE">
        <w:rPr>
          <w:b/>
          <w:spacing w:val="-13"/>
          <w:sz w:val="24"/>
        </w:rPr>
        <w:t xml:space="preserve"> </w:t>
      </w:r>
      <w:r w:rsidR="007955AE">
        <w:rPr>
          <w:b/>
          <w:sz w:val="24"/>
        </w:rPr>
        <w:t>DE</w:t>
      </w:r>
      <w:r w:rsidR="007955AE">
        <w:rPr>
          <w:b/>
          <w:spacing w:val="-11"/>
          <w:sz w:val="24"/>
        </w:rPr>
        <w:t xml:space="preserve"> </w:t>
      </w:r>
      <w:r w:rsidR="007955AE">
        <w:rPr>
          <w:b/>
          <w:sz w:val="24"/>
        </w:rPr>
        <w:t>LOS</w:t>
      </w:r>
      <w:r w:rsidR="007955AE">
        <w:rPr>
          <w:b/>
          <w:spacing w:val="-12"/>
          <w:sz w:val="24"/>
        </w:rPr>
        <w:t xml:space="preserve"> </w:t>
      </w:r>
      <w:r w:rsidR="007955AE">
        <w:rPr>
          <w:b/>
          <w:sz w:val="24"/>
        </w:rPr>
        <w:t>HECHOS</w:t>
      </w:r>
      <w:r w:rsidR="007955AE">
        <w:rPr>
          <w:b/>
          <w:spacing w:val="-15"/>
          <w:sz w:val="24"/>
        </w:rPr>
        <w:t xml:space="preserve"> </w:t>
      </w:r>
      <w:r w:rsidR="007955AE">
        <w:rPr>
          <w:b/>
          <w:sz w:val="24"/>
        </w:rPr>
        <w:t>Y</w:t>
      </w:r>
      <w:r w:rsidR="007955AE">
        <w:rPr>
          <w:b/>
          <w:spacing w:val="-13"/>
          <w:sz w:val="24"/>
        </w:rPr>
        <w:t xml:space="preserve"> </w:t>
      </w:r>
      <w:r w:rsidR="007955AE">
        <w:rPr>
          <w:b/>
          <w:sz w:val="24"/>
        </w:rPr>
        <w:t>CONDUCTAS</w:t>
      </w:r>
    </w:p>
    <w:p xmlns:wp14="http://schemas.microsoft.com/office/word/2010/wordml" w:rsidR="003700CB" w:rsidRDefault="007955AE" w14:paraId="7AACF6FA" wp14:textId="316A1C15">
      <w:pPr>
        <w:pStyle w:val="Textoindependiente"/>
        <w:spacing w:line="720" w:lineRule="auto"/>
        <w:ind w:left="2208" w:right="3042"/>
      </w:pPr>
      <w:r w:rsidRPr="46103DAF" w:rsidR="007955AE">
        <w:rPr>
          <w:b w:val="1"/>
          <w:bCs w:val="1"/>
        </w:rPr>
        <w:t xml:space="preserve">(SRVR) </w:t>
      </w:r>
      <w:r w:rsidR="007955AE">
        <w:rPr/>
        <w:t xml:space="preserve">para su correspondiente valoración y aprobación. </w:t>
      </w:r>
      <w:r w:rsidR="007955AE">
        <w:rPr/>
        <w:t>Atentamente,</w:t>
      </w:r>
    </w:p>
    <w:p xmlns:wp14="http://schemas.microsoft.com/office/word/2010/wordml" w:rsidR="003700CB" w:rsidRDefault="007955AE" w14:paraId="3558D32D" wp14:textId="235998F9">
      <w:pPr>
        <w:pStyle w:val="Textoindependiente"/>
        <w:spacing w:line="720" w:lineRule="auto"/>
        <w:ind w:left="2208" w:right="3042"/>
      </w:pPr>
    </w:p>
    <w:p xmlns:wp14="http://schemas.microsoft.com/office/word/2010/wordml" w:rsidR="003700CB" w:rsidRDefault="007955AE" w14:paraId="2EED2A39" wp14:textId="230F16F5">
      <w:pPr>
        <w:pStyle w:val="Textoindependiente"/>
        <w:spacing w:line="720" w:lineRule="auto"/>
        <w:ind w:left="2208" w:right="3042"/>
      </w:pPr>
    </w:p>
    <w:p xmlns:wp14="http://schemas.microsoft.com/office/word/2010/wordml" w:rsidR="003700CB" w:rsidP="46103DAF" w:rsidRDefault="007955AE" w14:paraId="1D1F32FC" wp14:textId="41AC9E8E">
      <w:pPr>
        <w:pStyle w:val="Textoindependiente"/>
        <w:spacing w:line="720" w:lineRule="auto"/>
        <w:ind w:left="2208" w:right="3042"/>
        <w:jc w:val="center"/>
        <w:rPr>
          <w:b w:val="1"/>
          <w:bCs w:val="1"/>
        </w:rPr>
      </w:pPr>
      <w:r w:rsidRPr="46103DAF" w:rsidR="007955AE">
        <w:rPr>
          <w:b w:val="1"/>
          <w:bCs w:val="1"/>
        </w:rPr>
        <w:t>JAIRO</w:t>
      </w:r>
      <w:r w:rsidRPr="46103DAF" w:rsidR="007955AE">
        <w:rPr>
          <w:b w:val="1"/>
          <w:bCs w:val="1"/>
        </w:rPr>
        <w:t xml:space="preserve"> IGNACIO ACOSTA ARISTIZABAL</w:t>
      </w:r>
    </w:p>
    <w:p xmlns:wp14="http://schemas.microsoft.com/office/word/2010/wordml" w:rsidR="003700CB" w:rsidRDefault="007955AE" w14:paraId="2041E01C" wp14:textId="77777777">
      <w:pPr>
        <w:pStyle w:val="Textoindependiente"/>
        <w:ind w:left="2487" w:right="660"/>
        <w:jc w:val="center"/>
      </w:pPr>
      <w:r w:rsidR="007955AE">
        <w:rPr/>
        <w:t xml:space="preserve">Procurador </w:t>
      </w:r>
      <w:proofErr w:type="gramStart"/>
      <w:r w:rsidR="007955AE">
        <w:rPr/>
        <w:t>Delegado</w:t>
      </w:r>
      <w:proofErr w:type="gramEnd"/>
      <w:r w:rsidR="007955AE">
        <w:rPr/>
        <w:t xml:space="preserve"> con Funciones de Coordinación de Intervención para la Jurisdicción Especial para la Paz</w:t>
      </w:r>
    </w:p>
    <w:sectPr w:rsidR="003700CB">
      <w:pgSz w:w="12240" w:h="15840" w:orient="portrait"/>
      <w:pgMar w:top="180" w:right="760" w:bottom="1360" w:left="60" w:header="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71165" w:rsidRDefault="00371165" w14:paraId="41004F19" wp14:textId="77777777">
      <w:r>
        <w:separator/>
      </w:r>
    </w:p>
  </w:endnote>
  <w:endnote w:type="continuationSeparator" w:id="0">
    <w:p xmlns:wp14="http://schemas.microsoft.com/office/word/2010/wordml" w:rsidR="00371165" w:rsidRDefault="00371165" w14:paraId="67C0C6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3700CB" w:rsidRDefault="00695E95" w14:paraId="35B71323"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23296" behindDoc="1" locked="0" layoutInCell="1" allowOverlap="1" wp14:anchorId="577A5669"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6311CA4">
            <v:line id="Line 6" style="position:absolute;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A022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23808" behindDoc="1" locked="0" layoutInCell="1" allowOverlap="1" wp14:anchorId="5FBB2F39" wp14:editId="7777777">
              <wp:simplePos x="0" y="0"/>
              <wp:positionH relativeFrom="page">
                <wp:posOffset>1465580</wp:posOffset>
              </wp:positionH>
              <wp:positionV relativeFrom="page">
                <wp:posOffset>8952865</wp:posOffset>
              </wp:positionV>
              <wp:extent cx="5601335"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56E52CD3"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75153">
                            <w:rPr>
                              <w:b/>
                              <w:noProof/>
                              <w:sz w:val="16"/>
                            </w:rPr>
                            <w:t>14</w:t>
                          </w:r>
                          <w:r>
                            <w:fldChar w:fldCharType="end"/>
                          </w:r>
                          <w:r>
                            <w:rPr>
                              <w:b/>
                              <w:sz w:val="16"/>
                            </w:rPr>
                            <w:t xml:space="preserve"> </w:t>
                          </w:r>
                          <w:r>
                            <w:rPr>
                              <w:sz w:val="16"/>
                            </w:rPr>
                            <w:t xml:space="preserve">de </w:t>
                          </w:r>
                          <w:r>
                            <w:rPr>
                              <w:b/>
                              <w:sz w:val="16"/>
                            </w:rPr>
                            <w:t>21</w:t>
                          </w:r>
                        </w:p>
                        <w:p xmlns:wp14="http://schemas.microsoft.com/office/word/2010/wordml" w:rsidR="003700CB" w:rsidRDefault="007955AE" w14:paraId="34D7CF14"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1"/>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3700CB" w:rsidRDefault="007955AE" w14:paraId="66A44DF0"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3700CB" w:rsidRDefault="007955AE" w14:paraId="7D92769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25469D9">
            <v:shapetype id="_x0000_t202" coordsize="21600,21600" o:spt="202" path="m,l,21600r21600,l21600,xe">
              <v:stroke joinstyle="miter"/>
              <v:path gradientshapeok="t" o:connecttype="rect"/>
            </v:shapetype>
            <v:shape id="_x0000_s1069" style="position:absolute;margin-left:115.4pt;margin-top:704.95pt;width:441.05pt;height:59.9pt;z-index:-160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KTrwIAAKo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">
              <v:textbox inset="0,0,0,0">
                <w:txbxContent>
                  <w:p w:rsidR="003700CB" w:rsidRDefault="007955AE" w14:paraId="69DD74B9"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75153">
                      <w:rPr>
                        <w:b/>
                        <w:noProof/>
                        <w:sz w:val="16"/>
                      </w:rPr>
                      <w:t>14</w:t>
                    </w:r>
                    <w:r>
                      <w:fldChar w:fldCharType="end"/>
                    </w:r>
                    <w:r>
                      <w:rPr>
                        <w:b/>
                        <w:sz w:val="16"/>
                      </w:rPr>
                      <w:t xml:space="preserve"> </w:t>
                    </w:r>
                    <w:r>
                      <w:rPr>
                        <w:sz w:val="16"/>
                      </w:rPr>
                      <w:t xml:space="preserve">de </w:t>
                    </w:r>
                    <w:r>
                      <w:rPr>
                        <w:b/>
                        <w:sz w:val="16"/>
                      </w:rPr>
                      <w:t>21</w:t>
                    </w:r>
                  </w:p>
                  <w:p w:rsidR="003700CB" w:rsidRDefault="007955AE" w14:paraId="7C6C964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1"/>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3700CB" w:rsidRDefault="007955AE" w14:paraId="692F6A6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3700CB" w:rsidRDefault="007955AE" w14:paraId="753CA9F5"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3700CB" w:rsidRDefault="00695E95"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24320" behindDoc="1" locked="0" layoutInCell="1" allowOverlap="1" wp14:anchorId="60A35E71"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AA03F7">
            <v:line id="Line 4" style="position:absolute;z-index:-160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6AC8E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24832" behindDoc="1" locked="0" layoutInCell="1" allowOverlap="1" wp14:anchorId="2EA7FB77"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4D1BCB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1"/>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3700CB" w:rsidRDefault="007955AE" w14:paraId="63C90DF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3700CB" w:rsidRDefault="007955AE" w14:paraId="04D6C04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C25908">
            <v:shapetype id="_x0000_t202" coordsize="21600,21600" o:spt="202" path="m,l,21600r21600,l21600,xe">
              <v:stroke joinstyle="miter"/>
              <v:path gradientshapeok="t" o:connecttype="rect"/>
            </v:shapetype>
            <v:shape id="_x0000_s1070" style="position:absolute;margin-left:115.4pt;margin-top:721.35pt;width:438.4pt;height:43.55pt;z-index:-160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pW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2pdh1WzEvBXVIyhY&#10;ChAYaBHGHhiNkN8xGmCEZFh92xNJMWrfc3gFZt7MhpyN7WwQXsLVDGuMJnOtp7m07yXbNYA8vTMu&#10;buCl1MyK+CmL4/uCsWC5HEeYmTvn/9bradCufgE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GViilavAgAAsAUA&#10;AA4AAAAAAAAAAAAAAAAALgIAAGRycy9lMm9Eb2MueG1sUEsBAi0AFAAGAAgAAAAhAO3eRkHjAAAA&#10;DgEAAA8AAAAAAAAAAAAAAAAACQUAAGRycy9kb3ducmV2LnhtbFBLBQYAAAAABAAEAPMAAAAZBgAA&#10;AAA=&#10;">
              <v:textbox inset="0,0,0,0">
                <w:txbxContent>
                  <w:p w:rsidR="003700CB" w:rsidRDefault="007955AE" w14:paraId="25E0655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1"/>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3700CB" w:rsidRDefault="007955AE" w14:paraId="5611035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3700CB" w:rsidRDefault="007955AE" w14:paraId="4278AC60"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3700CB" w:rsidRDefault="00695E95" w14:paraId="076478C7"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25344" behindDoc="1" locked="0" layoutInCell="1" allowOverlap="1" wp14:anchorId="07DBA3FB"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387390F">
            <v:line id="Line 2" style="position:absolute;z-index:-160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909F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25856" behindDoc="1" locked="0" layoutInCell="1" allowOverlap="1" wp14:anchorId="286D61BE"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700CB" w:rsidRDefault="007955AE" w14:paraId="2B0234FD"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75153">
                            <w:rPr>
                              <w:b/>
                              <w:noProof/>
                              <w:sz w:val="16"/>
                            </w:rPr>
                            <w:t>21</w:t>
                          </w:r>
                          <w:r>
                            <w:fldChar w:fldCharType="end"/>
                          </w:r>
                          <w:r>
                            <w:rPr>
                              <w:b/>
                              <w:sz w:val="16"/>
                            </w:rPr>
                            <w:t xml:space="preserve"> </w:t>
                          </w:r>
                          <w:r>
                            <w:rPr>
                              <w:sz w:val="16"/>
                            </w:rPr>
                            <w:t xml:space="preserve">de </w:t>
                          </w:r>
                          <w:r>
                            <w:rPr>
                              <w:b/>
                              <w:sz w:val="16"/>
                            </w:rPr>
                            <w:t>21</w:t>
                          </w:r>
                        </w:p>
                        <w:p xmlns:wp14="http://schemas.microsoft.com/office/word/2010/wordml" w:rsidR="003700CB" w:rsidRDefault="007955AE" w14:paraId="159005AD"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1"/>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3700CB" w:rsidRDefault="007955AE" w14:paraId="2B0CBA8A"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3700CB" w:rsidRDefault="007955AE" w14:paraId="61F5735C"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C1128C">
            <v:shapetype id="_x0000_t202" coordsize="21600,21600" o:spt="202" path="m,l,21600r21600,l21600,xe">
              <v:stroke joinstyle="miter"/>
              <v:path gradientshapeok="t" o:connecttype="rect"/>
            </v:shapetype>
            <v:shape id="Text Box 1" style="position:absolute;margin-left:115.4pt;margin-top:704.95pt;width:441.05pt;height:59.9pt;z-index:-160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osQIAALA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">
              <v:textbox inset="0,0,0,0">
                <w:txbxContent>
                  <w:p w:rsidR="003700CB" w:rsidRDefault="007955AE" w14:paraId="2C89D834"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75153">
                      <w:rPr>
                        <w:b/>
                        <w:noProof/>
                        <w:sz w:val="16"/>
                      </w:rPr>
                      <w:t>21</w:t>
                    </w:r>
                    <w:r>
                      <w:fldChar w:fldCharType="end"/>
                    </w:r>
                    <w:r>
                      <w:rPr>
                        <w:b/>
                        <w:sz w:val="16"/>
                      </w:rPr>
                      <w:t xml:space="preserve"> </w:t>
                    </w:r>
                    <w:r>
                      <w:rPr>
                        <w:sz w:val="16"/>
                      </w:rPr>
                      <w:t xml:space="preserve">de </w:t>
                    </w:r>
                    <w:r>
                      <w:rPr>
                        <w:b/>
                        <w:sz w:val="16"/>
                      </w:rPr>
                      <w:t>21</w:t>
                    </w:r>
                  </w:p>
                  <w:p w:rsidR="003700CB" w:rsidRDefault="007955AE" w14:paraId="47192D9E"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1"/>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3700CB" w:rsidRDefault="007955AE" w14:paraId="7FF6DA7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3700CB" w:rsidRDefault="007955AE" w14:paraId="7374945E"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71165" w:rsidRDefault="00371165" w14:paraId="38C1F859" wp14:textId="77777777">
      <w:r>
        <w:separator/>
      </w:r>
    </w:p>
  </w:footnote>
  <w:footnote w:type="continuationSeparator" w:id="0">
    <w:p xmlns:wp14="http://schemas.microsoft.com/office/word/2010/wordml" w:rsidR="00371165" w:rsidRDefault="00371165" w14:paraId="0C8FE7C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2001A"/>
    <w:multiLevelType w:val="hybridMultilevel"/>
    <w:tmpl w:val="16122FF4"/>
    <w:lvl w:ilvl="0" w:tplc="24CABEB8">
      <w:numFmt w:val="bullet"/>
      <w:lvlText w:val=""/>
      <w:lvlJc w:val="left"/>
      <w:pPr>
        <w:ind w:left="2928" w:hanging="360"/>
      </w:pPr>
      <w:rPr>
        <w:rFonts w:hint="default" w:ascii="Symbol" w:hAnsi="Symbol" w:eastAsia="Symbol" w:cs="Symbol"/>
        <w:w w:val="100"/>
        <w:sz w:val="24"/>
        <w:szCs w:val="24"/>
        <w:lang w:val="es-ES" w:eastAsia="en-US" w:bidi="ar-SA"/>
      </w:rPr>
    </w:lvl>
    <w:lvl w:ilvl="1" w:tplc="0AC6CDCE">
      <w:numFmt w:val="bullet"/>
      <w:lvlText w:val="•"/>
      <w:lvlJc w:val="left"/>
      <w:pPr>
        <w:ind w:left="3770" w:hanging="360"/>
      </w:pPr>
      <w:rPr>
        <w:rFonts w:hint="default"/>
        <w:lang w:val="es-ES" w:eastAsia="en-US" w:bidi="ar-SA"/>
      </w:rPr>
    </w:lvl>
    <w:lvl w:ilvl="2" w:tplc="11C40B12">
      <w:numFmt w:val="bullet"/>
      <w:lvlText w:val="•"/>
      <w:lvlJc w:val="left"/>
      <w:pPr>
        <w:ind w:left="4620" w:hanging="360"/>
      </w:pPr>
      <w:rPr>
        <w:rFonts w:hint="default"/>
        <w:lang w:val="es-ES" w:eastAsia="en-US" w:bidi="ar-SA"/>
      </w:rPr>
    </w:lvl>
    <w:lvl w:ilvl="3" w:tplc="106087BE">
      <w:numFmt w:val="bullet"/>
      <w:lvlText w:val="•"/>
      <w:lvlJc w:val="left"/>
      <w:pPr>
        <w:ind w:left="5470" w:hanging="360"/>
      </w:pPr>
      <w:rPr>
        <w:rFonts w:hint="default"/>
        <w:lang w:val="es-ES" w:eastAsia="en-US" w:bidi="ar-SA"/>
      </w:rPr>
    </w:lvl>
    <w:lvl w:ilvl="4" w:tplc="203E57F2">
      <w:numFmt w:val="bullet"/>
      <w:lvlText w:val="•"/>
      <w:lvlJc w:val="left"/>
      <w:pPr>
        <w:ind w:left="6320" w:hanging="360"/>
      </w:pPr>
      <w:rPr>
        <w:rFonts w:hint="default"/>
        <w:lang w:val="es-ES" w:eastAsia="en-US" w:bidi="ar-SA"/>
      </w:rPr>
    </w:lvl>
    <w:lvl w:ilvl="5" w:tplc="32728CC0">
      <w:numFmt w:val="bullet"/>
      <w:lvlText w:val="•"/>
      <w:lvlJc w:val="left"/>
      <w:pPr>
        <w:ind w:left="7170" w:hanging="360"/>
      </w:pPr>
      <w:rPr>
        <w:rFonts w:hint="default"/>
        <w:lang w:val="es-ES" w:eastAsia="en-US" w:bidi="ar-SA"/>
      </w:rPr>
    </w:lvl>
    <w:lvl w:ilvl="6" w:tplc="4C2224E8">
      <w:numFmt w:val="bullet"/>
      <w:lvlText w:val="•"/>
      <w:lvlJc w:val="left"/>
      <w:pPr>
        <w:ind w:left="8020" w:hanging="360"/>
      </w:pPr>
      <w:rPr>
        <w:rFonts w:hint="default"/>
        <w:lang w:val="es-ES" w:eastAsia="en-US" w:bidi="ar-SA"/>
      </w:rPr>
    </w:lvl>
    <w:lvl w:ilvl="7" w:tplc="3B28BD3A">
      <w:numFmt w:val="bullet"/>
      <w:lvlText w:val="•"/>
      <w:lvlJc w:val="left"/>
      <w:pPr>
        <w:ind w:left="8870" w:hanging="360"/>
      </w:pPr>
      <w:rPr>
        <w:rFonts w:hint="default"/>
        <w:lang w:val="es-ES" w:eastAsia="en-US" w:bidi="ar-SA"/>
      </w:rPr>
    </w:lvl>
    <w:lvl w:ilvl="8" w:tplc="E528E938">
      <w:numFmt w:val="bullet"/>
      <w:lvlText w:val="•"/>
      <w:lvlJc w:val="left"/>
      <w:pPr>
        <w:ind w:left="9720" w:hanging="360"/>
      </w:pPr>
      <w:rPr>
        <w:rFonts w:hint="default"/>
        <w:lang w:val="es-ES" w:eastAsia="en-US" w:bidi="ar-SA"/>
      </w:rPr>
    </w:lvl>
  </w:abstractNum>
  <w:abstractNum w:abstractNumId="1" w15:restartNumberingAfterBreak="0">
    <w:nsid w:val="5EC14B48"/>
    <w:multiLevelType w:val="multilevel"/>
    <w:tmpl w:val="22B60CDA"/>
    <w:lvl w:ilvl="0">
      <w:start w:val="5"/>
      <w:numFmt w:val="decimal"/>
      <w:lvlText w:val="%1"/>
      <w:lvlJc w:val="left"/>
      <w:pPr>
        <w:ind w:left="2208" w:hanging="603"/>
        <w:jc w:val="left"/>
      </w:pPr>
      <w:rPr>
        <w:rFonts w:hint="default"/>
        <w:lang w:val="es-ES" w:eastAsia="en-US" w:bidi="ar-SA"/>
      </w:rPr>
    </w:lvl>
    <w:lvl w:ilvl="1">
      <w:start w:val="1"/>
      <w:numFmt w:val="decimal"/>
      <w:lvlText w:val="%1.%2"/>
      <w:lvlJc w:val="left"/>
      <w:pPr>
        <w:ind w:left="2208" w:hanging="603"/>
        <w:jc w:val="left"/>
      </w:pPr>
      <w:rPr>
        <w:rFonts w:hint="default"/>
        <w:lang w:val="es-ES" w:eastAsia="en-US" w:bidi="ar-SA"/>
      </w:rPr>
    </w:lvl>
    <w:lvl w:ilvl="2">
      <w:start w:val="2"/>
      <w:numFmt w:val="decimal"/>
      <w:lvlText w:val="%1.%2.%3"/>
      <w:lvlJc w:val="left"/>
      <w:pPr>
        <w:ind w:left="2208" w:hanging="603"/>
        <w:jc w:val="left"/>
      </w:pPr>
      <w:rPr>
        <w:rFonts w:hint="default" w:ascii="Arial" w:hAnsi="Arial" w:eastAsia="Arial" w:cs="Arial"/>
        <w:spacing w:val="-2"/>
        <w:w w:val="99"/>
        <w:sz w:val="24"/>
        <w:szCs w:val="24"/>
        <w:lang w:val="es-ES" w:eastAsia="en-US" w:bidi="ar-SA"/>
      </w:rPr>
    </w:lvl>
    <w:lvl w:ilvl="3">
      <w:numFmt w:val="bullet"/>
      <w:lvlText w:val=""/>
      <w:lvlJc w:val="left"/>
      <w:pPr>
        <w:ind w:left="2928" w:hanging="360"/>
      </w:pPr>
      <w:rPr>
        <w:rFonts w:hint="default" w:ascii="Symbol" w:hAnsi="Symbol" w:eastAsia="Symbol" w:cs="Symbol"/>
        <w:w w:val="100"/>
        <w:sz w:val="24"/>
        <w:szCs w:val="24"/>
        <w:lang w:val="es-ES" w:eastAsia="en-US" w:bidi="ar-SA"/>
      </w:rPr>
    </w:lvl>
    <w:lvl w:ilvl="4">
      <w:numFmt w:val="bullet"/>
      <w:lvlText w:val="•"/>
      <w:lvlJc w:val="left"/>
      <w:pPr>
        <w:ind w:left="5753" w:hanging="360"/>
      </w:pPr>
      <w:rPr>
        <w:rFonts w:hint="default"/>
        <w:lang w:val="es-ES" w:eastAsia="en-US" w:bidi="ar-SA"/>
      </w:rPr>
    </w:lvl>
    <w:lvl w:ilvl="5">
      <w:numFmt w:val="bullet"/>
      <w:lvlText w:val="•"/>
      <w:lvlJc w:val="left"/>
      <w:pPr>
        <w:ind w:left="6697" w:hanging="360"/>
      </w:pPr>
      <w:rPr>
        <w:rFonts w:hint="default"/>
        <w:lang w:val="es-ES" w:eastAsia="en-US" w:bidi="ar-SA"/>
      </w:rPr>
    </w:lvl>
    <w:lvl w:ilvl="6">
      <w:numFmt w:val="bullet"/>
      <w:lvlText w:val="•"/>
      <w:lvlJc w:val="left"/>
      <w:pPr>
        <w:ind w:left="7642" w:hanging="360"/>
      </w:pPr>
      <w:rPr>
        <w:rFonts w:hint="default"/>
        <w:lang w:val="es-ES" w:eastAsia="en-US" w:bidi="ar-SA"/>
      </w:rPr>
    </w:lvl>
    <w:lvl w:ilvl="7">
      <w:numFmt w:val="bullet"/>
      <w:lvlText w:val="•"/>
      <w:lvlJc w:val="left"/>
      <w:pPr>
        <w:ind w:left="8586" w:hanging="360"/>
      </w:pPr>
      <w:rPr>
        <w:rFonts w:hint="default"/>
        <w:lang w:val="es-ES" w:eastAsia="en-US" w:bidi="ar-SA"/>
      </w:rPr>
    </w:lvl>
    <w:lvl w:ilvl="8">
      <w:numFmt w:val="bullet"/>
      <w:lvlText w:val="•"/>
      <w:lvlJc w:val="left"/>
      <w:pPr>
        <w:ind w:left="9531" w:hanging="360"/>
      </w:pPr>
      <w:rPr>
        <w:rFonts w:hint="default"/>
        <w:lang w:val="es-ES" w:eastAsia="en-US" w:bidi="ar-SA"/>
      </w:rPr>
    </w:lvl>
  </w:abstractNum>
  <w:abstractNum w:abstractNumId="2" w15:restartNumberingAfterBreak="0">
    <w:nsid w:val="63D4199F"/>
    <w:multiLevelType w:val="hybridMultilevel"/>
    <w:tmpl w:val="4BEE7180"/>
    <w:lvl w:ilvl="0" w:tplc="994EB380">
      <w:start w:val="1"/>
      <w:numFmt w:val="decimal"/>
      <w:lvlText w:val="%1."/>
      <w:lvlJc w:val="left"/>
      <w:pPr>
        <w:ind w:left="2208" w:hanging="326"/>
        <w:jc w:val="left"/>
      </w:pPr>
      <w:rPr>
        <w:rFonts w:hint="default" w:ascii="Arial" w:hAnsi="Arial" w:eastAsia="Arial" w:cs="Arial"/>
        <w:w w:val="99"/>
        <w:sz w:val="24"/>
        <w:szCs w:val="24"/>
        <w:lang w:val="es-ES" w:eastAsia="en-US" w:bidi="ar-SA"/>
      </w:rPr>
    </w:lvl>
    <w:lvl w:ilvl="1" w:tplc="A2B6D350">
      <w:start w:val="1"/>
      <w:numFmt w:val="upperRoman"/>
      <w:lvlText w:val="%2."/>
      <w:lvlJc w:val="left"/>
      <w:pPr>
        <w:ind w:left="5449" w:hanging="720"/>
        <w:jc w:val="left"/>
      </w:pPr>
      <w:rPr>
        <w:rFonts w:hint="default" w:ascii="Arial" w:hAnsi="Arial" w:eastAsia="Arial" w:cs="Arial"/>
        <w:b/>
        <w:bCs/>
        <w:w w:val="100"/>
        <w:sz w:val="24"/>
        <w:szCs w:val="24"/>
        <w:lang w:val="es-ES" w:eastAsia="en-US" w:bidi="ar-SA"/>
      </w:rPr>
    </w:lvl>
    <w:lvl w:ilvl="2" w:tplc="3A46F0C6">
      <w:numFmt w:val="bullet"/>
      <w:lvlText w:val="•"/>
      <w:lvlJc w:val="left"/>
      <w:pPr>
        <w:ind w:left="5760" w:hanging="720"/>
      </w:pPr>
      <w:rPr>
        <w:rFonts w:hint="default"/>
        <w:lang w:val="es-ES" w:eastAsia="en-US" w:bidi="ar-SA"/>
      </w:rPr>
    </w:lvl>
    <w:lvl w:ilvl="3" w:tplc="9DB26580">
      <w:numFmt w:val="bullet"/>
      <w:lvlText w:val="•"/>
      <w:lvlJc w:val="left"/>
      <w:pPr>
        <w:ind w:left="6467" w:hanging="720"/>
      </w:pPr>
      <w:rPr>
        <w:rFonts w:hint="default"/>
        <w:lang w:val="es-ES" w:eastAsia="en-US" w:bidi="ar-SA"/>
      </w:rPr>
    </w:lvl>
    <w:lvl w:ilvl="4" w:tplc="7F985B58">
      <w:numFmt w:val="bullet"/>
      <w:lvlText w:val="•"/>
      <w:lvlJc w:val="left"/>
      <w:pPr>
        <w:ind w:left="7175" w:hanging="720"/>
      </w:pPr>
      <w:rPr>
        <w:rFonts w:hint="default"/>
        <w:lang w:val="es-ES" w:eastAsia="en-US" w:bidi="ar-SA"/>
      </w:rPr>
    </w:lvl>
    <w:lvl w:ilvl="5" w:tplc="DB38833A">
      <w:numFmt w:val="bullet"/>
      <w:lvlText w:val="•"/>
      <w:lvlJc w:val="left"/>
      <w:pPr>
        <w:ind w:left="7882" w:hanging="720"/>
      </w:pPr>
      <w:rPr>
        <w:rFonts w:hint="default"/>
        <w:lang w:val="es-ES" w:eastAsia="en-US" w:bidi="ar-SA"/>
      </w:rPr>
    </w:lvl>
    <w:lvl w:ilvl="6" w:tplc="AA9EF04C">
      <w:numFmt w:val="bullet"/>
      <w:lvlText w:val="•"/>
      <w:lvlJc w:val="left"/>
      <w:pPr>
        <w:ind w:left="8590" w:hanging="720"/>
      </w:pPr>
      <w:rPr>
        <w:rFonts w:hint="default"/>
        <w:lang w:val="es-ES" w:eastAsia="en-US" w:bidi="ar-SA"/>
      </w:rPr>
    </w:lvl>
    <w:lvl w:ilvl="7" w:tplc="4F6AF5DE">
      <w:numFmt w:val="bullet"/>
      <w:lvlText w:val="•"/>
      <w:lvlJc w:val="left"/>
      <w:pPr>
        <w:ind w:left="9297" w:hanging="720"/>
      </w:pPr>
      <w:rPr>
        <w:rFonts w:hint="default"/>
        <w:lang w:val="es-ES" w:eastAsia="en-US" w:bidi="ar-SA"/>
      </w:rPr>
    </w:lvl>
    <w:lvl w:ilvl="8" w:tplc="005C4A04">
      <w:numFmt w:val="bullet"/>
      <w:lvlText w:val="•"/>
      <w:lvlJc w:val="left"/>
      <w:pPr>
        <w:ind w:left="10005" w:hanging="720"/>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CB"/>
    <w:rsid w:val="003700CB"/>
    <w:rsid w:val="00371165"/>
    <w:rsid w:val="00375153"/>
    <w:rsid w:val="00695E95"/>
    <w:rsid w:val="007955AE"/>
    <w:rsid w:val="01D72B76"/>
    <w:rsid w:val="1F769C2E"/>
    <w:rsid w:val="20DFE619"/>
    <w:rsid w:val="23894974"/>
    <w:rsid w:val="4071748F"/>
    <w:rsid w:val="46103DAF"/>
    <w:rsid w:val="4E224000"/>
    <w:rsid w:val="4F06C05A"/>
    <w:rsid w:val="5E91D07E"/>
    <w:rsid w:val="60816B65"/>
    <w:rsid w:val="7A019B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3559F"/>
  <w15:docId w15:val="{E84A9371-194D-410E-911C-853666FFF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928"/>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208" w:right="369"/>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hyperlink" Target="http://www.procuraduria.gov.co/SedeElectronica" TargetMode="External"/><Relationship Id="rId26" Type="http://schemas.openxmlformats.org/officeDocument/2006/relationships/hyperlink" Target="http://www.procuraduria.gov.co/SedeElectronica" TargetMode="External"/><Relationship Id="rId39" Type="http://schemas.openxmlformats.org/officeDocument/2006/relationships/hyperlink" Target="http://www.procuraduria.gov.co/SedeElectronica" TargetMode="External"/><Relationship Id="rId21" Type="http://schemas.openxmlformats.org/officeDocument/2006/relationships/hyperlink" Target="http://www.procuraduria.gov.co/SedeElectronica" TargetMode="External"/><Relationship Id="rId34" Type="http://schemas.openxmlformats.org/officeDocument/2006/relationships/hyperlink" Target="http://www.procuraduria.gov.co/SedeElectronica" TargetMode="External"/><Relationship Id="rId42" Type="http://schemas.openxmlformats.org/officeDocument/2006/relationships/hyperlink" Target="http://www.procuraduria.gov.co/SedeElectronica" TargetMode="External"/><Relationship Id="rId47" Type="http://schemas.openxmlformats.org/officeDocument/2006/relationships/hyperlink" Target="http://www.procuraduria.gov.co/SedeElectronica" TargetMode="External"/><Relationship Id="rId50" Type="http://schemas.openxmlformats.org/officeDocument/2006/relationships/hyperlink" Target="http://www.procuraduria.gov.co/SedeElectronic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hyperlink" Target="http://www.procuraduria.gov.co/SedeElectronica" TargetMode="External"/><Relationship Id="rId37" Type="http://schemas.openxmlformats.org/officeDocument/2006/relationships/hyperlink" Target="http://www.procuraduria.gov.co/SedeElectronica" TargetMode="External"/><Relationship Id="rId40" Type="http://schemas.openxmlformats.org/officeDocument/2006/relationships/hyperlink" Target="http://www.procuraduria.gov.co/SedeElectronica" TargetMode="External"/><Relationship Id="rId45" Type="http://schemas.openxmlformats.org/officeDocument/2006/relationships/hyperlink" Target="http://www.procuraduria.gov.co/SedeElectronica" TargetMode="External"/><Relationship Id="rId53" Type="http://schemas.openxmlformats.org/officeDocument/2006/relationships/hyperlink" Target="http://www.procuraduria.gov.co/SedeElectronica" TargetMode="Externa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www.procuraduria.gov.co/SedeElectronica" TargetMode="Externa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35" Type="http://schemas.openxmlformats.org/officeDocument/2006/relationships/hyperlink" Target="http://www.procuraduria.gov.co/SedeElectronica" TargetMode="External"/><Relationship Id="rId43" Type="http://schemas.openxmlformats.org/officeDocument/2006/relationships/hyperlink" Target="http://www.procuraduria.gov.co/SedeElectronica" TargetMode="External"/><Relationship Id="rId48" Type="http://schemas.openxmlformats.org/officeDocument/2006/relationships/hyperlink" Target="http://www.procuraduria.gov.co/SedeElectronica"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procuraduria.gov.co/SedeElectronica"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ocuraduria.gov.co/SedeElectronica" TargetMode="External"/><Relationship Id="rId25" Type="http://schemas.openxmlformats.org/officeDocument/2006/relationships/hyperlink" Target="http://www.procuraduria.gov.co/SedeElectronica" TargetMode="External"/><Relationship Id="rId33" Type="http://schemas.openxmlformats.org/officeDocument/2006/relationships/hyperlink" Target="http://www.procuraduria.gov.co/SedeElectronica" TargetMode="External"/><Relationship Id="rId38" Type="http://schemas.openxmlformats.org/officeDocument/2006/relationships/hyperlink" Target="http://www.procuraduria.gov.co/SedeElectronica" TargetMode="External"/><Relationship Id="rId46" Type="http://schemas.openxmlformats.org/officeDocument/2006/relationships/hyperlink" Target="http://www.procuraduria.gov.co/SedeElectronica" TargetMode="External"/><Relationship Id="rId59" Type="http://schemas.openxmlformats.org/officeDocument/2006/relationships/customXml" Target="../customXml/item2.xml"/><Relationship Id="rId20" Type="http://schemas.openxmlformats.org/officeDocument/2006/relationships/hyperlink" Target="http://www.procuraduria.gov.co/SedeElectronica" TargetMode="External"/><Relationship Id="rId41" Type="http://schemas.openxmlformats.org/officeDocument/2006/relationships/footer" Target="footer2.xml"/><Relationship Id="rId54" Type="http://schemas.openxmlformats.org/officeDocument/2006/relationships/hyperlink" Target="http://www.procuraduria.gov.co/SedeElectroni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rocuraduria.gov.co/SedeElectronica" TargetMode="External"/><Relationship Id="rId23" Type="http://schemas.openxmlformats.org/officeDocument/2006/relationships/hyperlink" Target="http://www.procuraduria.gov.co/SedeElectronica" TargetMode="External"/><Relationship Id="rId28" Type="http://schemas.openxmlformats.org/officeDocument/2006/relationships/hyperlink" Target="http://www.procuraduria.gov.co/SedeElectronica" TargetMode="External"/><Relationship Id="rId36" Type="http://schemas.openxmlformats.org/officeDocument/2006/relationships/hyperlink" Target="http://www.procuraduria.gov.co/SedeElectronica" TargetMode="External"/><Relationship Id="rId49" Type="http://schemas.openxmlformats.org/officeDocument/2006/relationships/hyperlink" Target="http://www.procuraduria.gov.co/SedeElectronica" TargetMode="External"/><Relationship Id="rId57" Type="http://schemas.openxmlformats.org/officeDocument/2006/relationships/theme" Target="theme/theme1.xml"/><Relationship Id="rId10" Type="http://schemas.openxmlformats.org/officeDocument/2006/relationships/hyperlink" Target="http://www.procuraduria.gov.co/SedeElectronica" TargetMode="External"/><Relationship Id="rId31" Type="http://schemas.openxmlformats.org/officeDocument/2006/relationships/hyperlink" Target="http://www.procuraduria.gov.co/SedeElectronica" TargetMode="External"/><Relationship Id="rId44" Type="http://schemas.openxmlformats.org/officeDocument/2006/relationships/hyperlink" Target="http://www.procuraduria.gov.co/SedeElectronica" TargetMode="External"/><Relationship Id="rId52" Type="http://schemas.openxmlformats.org/officeDocument/2006/relationships/footer" Target="footer3.xml"/><Relationship Id="rId60"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47863-B3BC-49BD-8CFA-568A0EEFB39C}"/>
</file>

<file path=customXml/itemProps2.xml><?xml version="1.0" encoding="utf-8"?>
<ds:datastoreItem xmlns:ds="http://schemas.openxmlformats.org/officeDocument/2006/customXml" ds:itemID="{86D0B8E1-D833-4781-B3F5-36E01668B7DF}"/>
</file>

<file path=customXml/itemProps3.xml><?xml version="1.0" encoding="utf-8"?>
<ds:datastoreItem xmlns:ds="http://schemas.openxmlformats.org/officeDocument/2006/customXml" ds:itemID="{5720FEBC-AB6E-419C-852B-70F2A6CECA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2021-07-21T22:50:00Z</dcterms:created>
  <dcterms:modified xsi:type="dcterms:W3CDTF">2022-01-13T21:04:06Z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2013</vt:lpwstr>
  </property>
  <property fmtid="{D5CDD505-2E9C-101B-9397-08002B2CF9AE}" pid="4" name="LastSaved">
    <vt:filetime>2021-07-21T00:00:00Z</vt:filetime>
  </property>
</Properties>
</file>